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7B3A" w14:textId="77777777" w:rsidR="00B43E43" w:rsidRPr="00B43E43" w:rsidRDefault="00B43E43" w:rsidP="00B43E43">
      <w:pPr>
        <w:jc w:val="center"/>
        <w:rPr>
          <w:rFonts w:ascii="Calibri" w:hAnsi="Calibri" w:cs="Calibri"/>
        </w:rPr>
      </w:pPr>
      <w:r w:rsidRPr="00B43E43">
        <w:rPr>
          <w:rFonts w:ascii="Calibri" w:hAnsi="Calibri" w:cs="Calibri"/>
          <w:b/>
          <w:bCs/>
        </w:rPr>
        <w:t>Peloponéská válka</w:t>
      </w:r>
    </w:p>
    <w:p w14:paraId="58115E53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  <w:b/>
          <w:bCs/>
        </w:rPr>
        <w:t>Athénský námořní spolek   X   Peloponéský spolek</w:t>
      </w:r>
    </w:p>
    <w:p w14:paraId="2D5C728A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</w:rPr>
        <w:t>Po řecko-perských válkách Athény velmi posílily svoji pozici. Menší městské státy se</w:t>
      </w:r>
      <w:r w:rsidRPr="00B43E43">
        <w:rPr>
          <w:rFonts w:ascii="Calibri" w:hAnsi="Calibri" w:cs="Calibri"/>
        </w:rPr>
        <w:br/>
        <w:t>dobrovolně podřídily athénskému vedení v námořním spolku, další řecké státy se uchýlily pod</w:t>
      </w:r>
      <w:r w:rsidRPr="00B43E43">
        <w:rPr>
          <w:rFonts w:ascii="Calibri" w:hAnsi="Calibri" w:cs="Calibri"/>
        </w:rPr>
        <w:br/>
        <w:t>ochranu Sparty v peloponéském spolku. Obě seskupení sílila a postupem doby usilovala</w:t>
      </w:r>
      <w:r w:rsidRPr="00B43E43">
        <w:rPr>
          <w:rFonts w:ascii="Calibri" w:hAnsi="Calibri" w:cs="Calibri"/>
        </w:rPr>
        <w:br/>
        <w:t>o omezení moci svého protivníka.</w:t>
      </w:r>
    </w:p>
    <w:p w14:paraId="4EA2F08C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</w:rPr>
        <w:t>Athénám se vedení námořního spolku vyplatilo. Spravovaly spolkovou pokladnu, ze které</w:t>
      </w:r>
      <w:r w:rsidRPr="00B43E43">
        <w:rPr>
          <w:rFonts w:ascii="Calibri" w:hAnsi="Calibri" w:cs="Calibri"/>
        </w:rPr>
        <w:br/>
        <w:t>bylo financováno loďstvo, ale Athéňané se nezdráhali peníze použít také pro opevnění</w:t>
      </w:r>
      <w:r w:rsidRPr="00B43E43">
        <w:rPr>
          <w:rFonts w:ascii="Calibri" w:hAnsi="Calibri" w:cs="Calibri"/>
        </w:rPr>
        <w:br/>
        <w:t xml:space="preserve">a zkrášlení svého města. Zejména v době, kdy nejvyšším athénským úředníkem by </w:t>
      </w:r>
      <w:proofErr w:type="spellStart"/>
      <w:r w:rsidRPr="00B43E43">
        <w:rPr>
          <w:rFonts w:ascii="Calibri" w:hAnsi="Calibri" w:cs="Calibri"/>
        </w:rPr>
        <w:t>Periklés</w:t>
      </w:r>
      <w:proofErr w:type="spellEnd"/>
      <w:r w:rsidRPr="00B43E43">
        <w:rPr>
          <w:rFonts w:ascii="Calibri" w:hAnsi="Calibri" w:cs="Calibri"/>
        </w:rPr>
        <w:t>,</w:t>
      </w:r>
      <w:r w:rsidRPr="00B43E43">
        <w:rPr>
          <w:rFonts w:ascii="Calibri" w:hAnsi="Calibri" w:cs="Calibri"/>
        </w:rPr>
        <w:br/>
        <w:t>zažily Athény svůj zlatý věk. Byly postaveny nebo opraveny nádherné chrámy na athénské</w:t>
      </w:r>
      <w:r w:rsidRPr="00B43E43">
        <w:rPr>
          <w:rFonts w:ascii="Calibri" w:hAnsi="Calibri" w:cs="Calibri"/>
        </w:rPr>
        <w:br/>
        <w:t xml:space="preserve">Akropoli, mohutnými hradbami byly Athény spojeny s přístavem </w:t>
      </w:r>
      <w:proofErr w:type="spellStart"/>
      <w:r w:rsidRPr="00B43E43">
        <w:rPr>
          <w:rFonts w:ascii="Calibri" w:hAnsi="Calibri" w:cs="Calibri"/>
        </w:rPr>
        <w:t>Pireus</w:t>
      </w:r>
      <w:proofErr w:type="spellEnd"/>
      <w:r w:rsidRPr="00B43E43">
        <w:rPr>
          <w:rFonts w:ascii="Calibri" w:hAnsi="Calibri" w:cs="Calibri"/>
        </w:rPr>
        <w:t>.</w:t>
      </w:r>
    </w:p>
    <w:p w14:paraId="5BF31196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</w:rPr>
        <w:t>Athény měly nad Spartou převahu na moři, Sparta měla lepší pozemní vojsko. Rozdílné bylo</w:t>
      </w:r>
      <w:r w:rsidRPr="00B43E43">
        <w:rPr>
          <w:rFonts w:ascii="Calibri" w:hAnsi="Calibri" w:cs="Calibri"/>
        </w:rPr>
        <w:br/>
        <w:t>i politické uspořádání obou států.</w:t>
      </w:r>
    </w:p>
    <w:p w14:paraId="16F68275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</w:rPr>
        <w:t>Konflikty mezi oběma uskupeními nazrávaly delší dobu, k otevřené válce došlo v letech</w:t>
      </w:r>
      <w:r w:rsidRPr="00B43E43">
        <w:rPr>
          <w:rFonts w:ascii="Calibri" w:hAnsi="Calibri" w:cs="Calibri"/>
        </w:rPr>
        <w:br/>
      </w:r>
      <w:proofErr w:type="gramStart"/>
      <w:r w:rsidRPr="00B43E43">
        <w:rPr>
          <w:rFonts w:ascii="Calibri" w:hAnsi="Calibri" w:cs="Calibri"/>
          <w:b/>
          <w:bCs/>
        </w:rPr>
        <w:t>431 – 404</w:t>
      </w:r>
      <w:proofErr w:type="gramEnd"/>
      <w:r w:rsidRPr="00B43E43">
        <w:rPr>
          <w:rFonts w:ascii="Calibri" w:hAnsi="Calibri" w:cs="Calibri"/>
          <w:b/>
          <w:bCs/>
        </w:rPr>
        <w:t xml:space="preserve"> př. n. l.</w:t>
      </w:r>
      <w:r w:rsidRPr="00B43E43">
        <w:rPr>
          <w:rFonts w:ascii="Calibri" w:hAnsi="Calibri" w:cs="Calibri"/>
        </w:rPr>
        <w:t> Demokratické Athény se střetly s aristokratickou Spartou.</w:t>
      </w:r>
    </w:p>
    <w:p w14:paraId="09F7899D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</w:rPr>
        <w:t>Vojáci peloponéského spolku vtrhli do Atiky a většinu osad zde vyplenili. Obyvatelé Atiky se</w:t>
      </w:r>
      <w:r w:rsidRPr="00B43E43">
        <w:rPr>
          <w:rFonts w:ascii="Calibri" w:hAnsi="Calibri" w:cs="Calibri"/>
        </w:rPr>
        <w:br/>
        <w:t>stáhli do Athén za mohutné hradby, které Sparťané nedokázali překonat. Snažili se sice</w:t>
      </w:r>
      <w:r w:rsidRPr="00B43E43">
        <w:rPr>
          <w:rFonts w:ascii="Calibri" w:hAnsi="Calibri" w:cs="Calibri"/>
        </w:rPr>
        <w:br/>
        <w:t>Athéňany vyprovokovat k otevřené bitvě, ale bez úspěchu.</w:t>
      </w:r>
    </w:p>
    <w:p w14:paraId="78670DF8" w14:textId="77777777" w:rsidR="00B43E43" w:rsidRPr="00B43E43" w:rsidRDefault="00B43E43" w:rsidP="00B43E43">
      <w:pPr>
        <w:rPr>
          <w:rFonts w:ascii="Calibri" w:hAnsi="Calibri" w:cs="Calibri"/>
        </w:rPr>
      </w:pPr>
      <w:proofErr w:type="spellStart"/>
      <w:r w:rsidRPr="00B43E43">
        <w:rPr>
          <w:rFonts w:ascii="Calibri" w:hAnsi="Calibri" w:cs="Calibri"/>
        </w:rPr>
        <w:t>Periklés</w:t>
      </w:r>
      <w:proofErr w:type="spellEnd"/>
      <w:r w:rsidRPr="00B43E43">
        <w:rPr>
          <w:rFonts w:ascii="Calibri" w:hAnsi="Calibri" w:cs="Calibri"/>
        </w:rPr>
        <w:t xml:space="preserve"> Athéňany nabádal k tomu, aby se otevřené pozemní bitvě vyhnuli, stejně jako nechtěl</w:t>
      </w:r>
      <w:r w:rsidRPr="00B43E43">
        <w:rPr>
          <w:rFonts w:ascii="Calibri" w:hAnsi="Calibri" w:cs="Calibri"/>
        </w:rPr>
        <w:br/>
        <w:t>dopustit, aby došlo ke střetnutí na otevřeném moři. Namísto toho se Athéňané měli soustředit</w:t>
      </w:r>
      <w:r w:rsidRPr="00B43E43">
        <w:rPr>
          <w:rFonts w:ascii="Calibri" w:hAnsi="Calibri" w:cs="Calibri"/>
        </w:rPr>
        <w:br/>
        <w:t>na systematické napadání spartských přístavů a přerušení jejich zásobovací cesty. Tímto</w:t>
      </w:r>
      <w:r w:rsidRPr="00B43E43">
        <w:rPr>
          <w:rFonts w:ascii="Calibri" w:hAnsi="Calibri" w:cs="Calibri"/>
        </w:rPr>
        <w:br/>
        <w:t>způsobem měli být členové peloponéského spolku oslabeni tak, že by případné rozhodující</w:t>
      </w:r>
      <w:r w:rsidRPr="00B43E43">
        <w:rPr>
          <w:rFonts w:ascii="Calibri" w:hAnsi="Calibri" w:cs="Calibri"/>
        </w:rPr>
        <w:br/>
        <w:t>střetnutí potom skončilo athénským vítězstvím.</w:t>
      </w:r>
      <w:r w:rsidRPr="00B43E43">
        <w:rPr>
          <w:rFonts w:ascii="Calibri" w:hAnsi="Calibri" w:cs="Calibri"/>
        </w:rPr>
        <w:br/>
        <w:t>Situaci v Athénách zkomplikovala epidemie moru, která byla do Atiky zavlečena z Egypta.</w:t>
      </w:r>
      <w:r w:rsidRPr="00B43E43">
        <w:rPr>
          <w:rFonts w:ascii="Calibri" w:hAnsi="Calibri" w:cs="Calibri"/>
        </w:rPr>
        <w:br/>
        <w:t xml:space="preserve">Obětí epidemie se stal i samotný </w:t>
      </w:r>
      <w:proofErr w:type="spellStart"/>
      <w:r w:rsidRPr="00B43E43">
        <w:rPr>
          <w:rFonts w:ascii="Calibri" w:hAnsi="Calibri" w:cs="Calibri"/>
        </w:rPr>
        <w:t>Periklés</w:t>
      </w:r>
      <w:proofErr w:type="spellEnd"/>
      <w:r w:rsidRPr="00B43E43">
        <w:rPr>
          <w:rFonts w:ascii="Calibri" w:hAnsi="Calibri" w:cs="Calibri"/>
        </w:rPr>
        <w:t>.</w:t>
      </w:r>
    </w:p>
    <w:p w14:paraId="248FDD4E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</w:rPr>
        <w:t>Dlouhý konflikt vyčerpával obě strany, vydržování armády likvidovalo pokladny obou</w:t>
      </w:r>
      <w:r w:rsidRPr="00B43E43">
        <w:rPr>
          <w:rFonts w:ascii="Calibri" w:hAnsi="Calibri" w:cs="Calibri"/>
        </w:rPr>
        <w:br/>
        <w:t>spolků. Ve válce nakonec </w:t>
      </w:r>
      <w:r w:rsidRPr="00B43E43">
        <w:rPr>
          <w:rFonts w:ascii="Calibri" w:hAnsi="Calibri" w:cs="Calibri"/>
          <w:b/>
          <w:bCs/>
        </w:rPr>
        <w:t>zvítězili Sparťané,</w:t>
      </w:r>
      <w:r w:rsidRPr="00B43E43">
        <w:rPr>
          <w:rFonts w:ascii="Calibri" w:hAnsi="Calibri" w:cs="Calibri"/>
        </w:rPr>
        <w:t> kteří se spojili s dosavadním nepřítelem –</w:t>
      </w:r>
      <w:r w:rsidRPr="00B43E43">
        <w:rPr>
          <w:rFonts w:ascii="Calibri" w:hAnsi="Calibri" w:cs="Calibri"/>
        </w:rPr>
        <w:br/>
      </w:r>
      <w:r w:rsidRPr="00B43E43">
        <w:rPr>
          <w:rFonts w:ascii="Calibri" w:hAnsi="Calibri" w:cs="Calibri"/>
          <w:b/>
          <w:bCs/>
        </w:rPr>
        <w:t>s Peršany.</w:t>
      </w:r>
      <w:r w:rsidRPr="00B43E43">
        <w:rPr>
          <w:rFonts w:ascii="Calibri" w:hAnsi="Calibri" w:cs="Calibri"/>
        </w:rPr>
        <w:t> Athény byly poraženy, jejich hradby byly strženy, většinu svého loďstva musely</w:t>
      </w:r>
      <w:r w:rsidRPr="00B43E43">
        <w:rPr>
          <w:rFonts w:ascii="Calibri" w:hAnsi="Calibri" w:cs="Calibri"/>
        </w:rPr>
        <w:br/>
        <w:t>odevzdat vítězům. Ani Sparta však dlouho neudržela svoji převahu po vítězné válce.</w:t>
      </w:r>
    </w:p>
    <w:p w14:paraId="3E29B6B4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</w:rPr>
        <w:t>Vyčerpání obou států nakonec vedlo k tomu, že se nepodařilo po skončení války obnovit klid</w:t>
      </w:r>
      <w:r w:rsidRPr="00B43E43">
        <w:rPr>
          <w:rFonts w:ascii="Calibri" w:hAnsi="Calibri" w:cs="Calibri"/>
        </w:rPr>
        <w:br/>
        <w:t>a pořádek v zemi a oslabení řeckých osad využil </w:t>
      </w:r>
      <w:r w:rsidRPr="00B43E43">
        <w:rPr>
          <w:rFonts w:ascii="Calibri" w:hAnsi="Calibri" w:cs="Calibri"/>
          <w:b/>
          <w:bCs/>
        </w:rPr>
        <w:t>makedonský král Filip,</w:t>
      </w:r>
      <w:r w:rsidRPr="00B43E43">
        <w:rPr>
          <w:rFonts w:ascii="Calibri" w:hAnsi="Calibri" w:cs="Calibri"/>
        </w:rPr>
        <w:t> který si o padesát</w:t>
      </w:r>
      <w:r w:rsidRPr="00B43E43">
        <w:rPr>
          <w:rFonts w:ascii="Calibri" w:hAnsi="Calibri" w:cs="Calibri"/>
        </w:rPr>
        <w:br/>
        <w:t>let později podrobil celé Řecko.</w:t>
      </w:r>
    </w:p>
    <w:p w14:paraId="6152E829" w14:textId="77777777" w:rsidR="00B43E43" w:rsidRPr="00B43E43" w:rsidRDefault="00B43E43" w:rsidP="00B43E43">
      <w:pPr>
        <w:rPr>
          <w:rFonts w:ascii="Calibri" w:hAnsi="Calibri" w:cs="Calibri"/>
        </w:rPr>
      </w:pPr>
      <w:r w:rsidRPr="00B43E43">
        <w:rPr>
          <w:rFonts w:ascii="Calibri" w:hAnsi="Calibri" w:cs="Calibri"/>
        </w:rPr>
        <w:t>Dějiny peloponéské války sepsal řecký historik </w:t>
      </w:r>
      <w:proofErr w:type="spellStart"/>
      <w:r w:rsidRPr="00B43E43">
        <w:rPr>
          <w:rFonts w:ascii="Calibri" w:hAnsi="Calibri" w:cs="Calibri"/>
          <w:b/>
          <w:bCs/>
        </w:rPr>
        <w:t>Thúkydidés</w:t>
      </w:r>
      <w:proofErr w:type="spellEnd"/>
      <w:r w:rsidRPr="00B43E43">
        <w:rPr>
          <w:rFonts w:ascii="Calibri" w:hAnsi="Calibri" w:cs="Calibri"/>
          <w:b/>
          <w:bCs/>
        </w:rPr>
        <w:t>.</w:t>
      </w:r>
    </w:p>
    <w:p w14:paraId="7815964F" w14:textId="77777777" w:rsidR="00024613" w:rsidRPr="00B43E43" w:rsidRDefault="00024613">
      <w:pPr>
        <w:rPr>
          <w:rFonts w:ascii="Calibri" w:hAnsi="Calibri" w:cs="Calibri"/>
        </w:rPr>
      </w:pPr>
    </w:p>
    <w:sectPr w:rsidR="00024613" w:rsidRPr="00B43E43" w:rsidSect="00B43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53"/>
    <w:rsid w:val="00024613"/>
    <w:rsid w:val="00334553"/>
    <w:rsid w:val="004642D1"/>
    <w:rsid w:val="00551D1E"/>
    <w:rsid w:val="00B43E43"/>
    <w:rsid w:val="00E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0D4F"/>
  <w15:chartTrackingRefBased/>
  <w15:docId w15:val="{B5F2FB29-B5D5-4811-A462-BE447F30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45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4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45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45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45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45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45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45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45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4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4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45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45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45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45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45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45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45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4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45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4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4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45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45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45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45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45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45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Nejedlý</dc:creator>
  <cp:keywords/>
  <dc:description/>
  <cp:lastModifiedBy>Ondřej Nejedlý</cp:lastModifiedBy>
  <cp:revision>2</cp:revision>
  <dcterms:created xsi:type="dcterms:W3CDTF">2025-04-22T07:31:00Z</dcterms:created>
  <dcterms:modified xsi:type="dcterms:W3CDTF">2025-04-22T07:32:00Z</dcterms:modified>
</cp:coreProperties>
</file>