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2" w:rsidRPr="00626395" w:rsidRDefault="000D0DF2" w:rsidP="000D0DF2">
      <w:pPr>
        <w:spacing w:line="276" w:lineRule="auto"/>
        <w:rPr>
          <w:rFonts w:ascii="Trebuchet MS" w:hAnsi="Trebuchet MS"/>
          <w:color w:val="7030A0"/>
          <w:sz w:val="28"/>
          <w:szCs w:val="40"/>
        </w:rPr>
      </w:pPr>
      <w:r w:rsidRPr="00626395">
        <w:rPr>
          <w:rFonts w:ascii="Trebuchet MS" w:hAnsi="Trebuchet MS"/>
          <w:color w:val="7030A0"/>
          <w:sz w:val="28"/>
          <w:szCs w:val="40"/>
        </w:rPr>
        <w:t>Určení pH roztoků pomocí přírodního indikátoru pH</w:t>
      </w:r>
    </w:p>
    <w:p w:rsidR="000D0DF2" w:rsidRPr="00F23E6B" w:rsidRDefault="000D0DF2" w:rsidP="000D0DF2">
      <w:pPr>
        <w:spacing w:before="240" w:line="276" w:lineRule="auto"/>
        <w:rPr>
          <w:rFonts w:ascii="Trebuchet MS" w:hAnsi="Trebuchet MS"/>
        </w:rPr>
      </w:pPr>
      <w:r w:rsidRPr="00F23E6B">
        <w:rPr>
          <w:rFonts w:ascii="Trebuchet MS" w:hAnsi="Trebuchet MS"/>
        </w:rPr>
        <w:t>Látky v přírodě stejně jako roztoky mohou být kys</w:t>
      </w:r>
      <w:r>
        <w:rPr>
          <w:rFonts w:ascii="Trebuchet MS" w:hAnsi="Trebuchet MS"/>
        </w:rPr>
        <w:t>elé, zásadité nebo neutrální. K </w:t>
      </w:r>
      <w:r w:rsidRPr="00F23E6B">
        <w:rPr>
          <w:rFonts w:ascii="Trebuchet MS" w:hAnsi="Trebuchet MS"/>
        </w:rPr>
        <w:t>orientačnímu určení kyselosti nebo zásaditosti sl</w:t>
      </w:r>
      <w:r>
        <w:rPr>
          <w:rFonts w:ascii="Trebuchet MS" w:hAnsi="Trebuchet MS"/>
        </w:rPr>
        <w:t>ouží pH indikátory. V chemii se </w:t>
      </w:r>
      <w:r w:rsidRPr="00F23E6B">
        <w:rPr>
          <w:rFonts w:ascii="Trebuchet MS" w:hAnsi="Trebuchet MS"/>
        </w:rPr>
        <w:t xml:space="preserve">nejčastěji používá lakmus nebo fenolftalein. Jako indikátory však mohou sloužit i některé látky </w:t>
      </w:r>
      <w:r>
        <w:rPr>
          <w:rFonts w:ascii="Trebuchet MS" w:hAnsi="Trebuchet MS"/>
        </w:rPr>
        <w:t xml:space="preserve">zcela </w:t>
      </w:r>
      <w:r w:rsidRPr="00F23E6B">
        <w:rPr>
          <w:rFonts w:ascii="Trebuchet MS" w:hAnsi="Trebuchet MS"/>
        </w:rPr>
        <w:t>přírodního původu.</w:t>
      </w:r>
      <w:r>
        <w:rPr>
          <w:rFonts w:ascii="Trebuchet MS" w:hAnsi="Trebuchet MS"/>
        </w:rPr>
        <w:t xml:space="preserve"> Po jejich přidání se výsledný roztok zbarví buď červeně (kyselé pH), nebo modře (zásadité pH).</w:t>
      </w:r>
    </w:p>
    <w:p w:rsidR="000D0DF2" w:rsidRPr="00F23E6B" w:rsidRDefault="000D0DF2" w:rsidP="000D0DF2">
      <w:pPr>
        <w:spacing w:before="240" w:line="276" w:lineRule="auto"/>
        <w:rPr>
          <w:rFonts w:ascii="Trebuchet MS" w:hAnsi="Trebuchet MS"/>
        </w:rPr>
      </w:pPr>
      <w:r w:rsidRPr="00626395">
        <w:rPr>
          <w:rFonts w:ascii="Trebuchet MS" w:hAnsi="Trebuchet MS"/>
          <w:i/>
        </w:rPr>
        <w:t>Úkol:</w:t>
      </w:r>
      <w:r w:rsidRPr="00F23E6B">
        <w:rPr>
          <w:rFonts w:ascii="Trebuchet MS" w:hAnsi="Trebuchet MS"/>
        </w:rPr>
        <w:t xml:space="preserve"> Z předložených vzorků přírodních látek urči ty, které můžeme použít k</w:t>
      </w:r>
      <w:r w:rsidR="00050AF2">
        <w:rPr>
          <w:rFonts w:ascii="Trebuchet MS" w:hAnsi="Trebuchet MS"/>
        </w:rPr>
        <w:t> rozpoznávání kyselin</w:t>
      </w:r>
      <w:r>
        <w:rPr>
          <w:rFonts w:ascii="Trebuchet MS" w:hAnsi="Trebuchet MS"/>
        </w:rPr>
        <w:t xml:space="preserve"> a zásad.</w:t>
      </w:r>
    </w:p>
    <w:p w:rsidR="000D0DF2" w:rsidRPr="00F23E6B" w:rsidRDefault="000D0DF2" w:rsidP="000D0DF2">
      <w:pPr>
        <w:spacing w:before="240" w:line="276" w:lineRule="auto"/>
        <w:rPr>
          <w:rFonts w:ascii="Trebuchet MS" w:hAnsi="Trebuchet MS"/>
        </w:rPr>
      </w:pPr>
      <w:r w:rsidRPr="00626395">
        <w:rPr>
          <w:rFonts w:ascii="Trebuchet MS" w:hAnsi="Trebuchet MS"/>
          <w:i/>
        </w:rPr>
        <w:t>Pomůcky:</w:t>
      </w:r>
      <w:r w:rsidR="00050AF2">
        <w:rPr>
          <w:rFonts w:ascii="Trebuchet MS" w:hAnsi="Trebuchet MS"/>
        </w:rPr>
        <w:t xml:space="preserve"> 10</w:t>
      </w:r>
      <w:r w:rsidRPr="00F23E6B">
        <w:rPr>
          <w:rFonts w:ascii="Trebuchet MS" w:hAnsi="Trebuchet MS"/>
        </w:rPr>
        <w:t xml:space="preserve"> zkumavek, stojan na zkumavky, mýdlová voda, ocet, přírodní látky - </w:t>
      </w:r>
      <w:r w:rsidRPr="00050AF2">
        <w:rPr>
          <w:rFonts w:ascii="Trebuchet MS" w:hAnsi="Trebuchet MS"/>
        </w:rPr>
        <w:t>extrakty</w:t>
      </w:r>
      <w:r w:rsidR="00466939" w:rsidRPr="00050AF2">
        <w:rPr>
          <w:rFonts w:ascii="Trebuchet MS" w:hAnsi="Trebuchet MS"/>
        </w:rPr>
        <w:t xml:space="preserve"> okurek, červeného zelí</w:t>
      </w:r>
      <w:r w:rsidRPr="00050AF2">
        <w:rPr>
          <w:rFonts w:ascii="Trebuchet MS" w:hAnsi="Trebuchet MS"/>
        </w:rPr>
        <w:t>, červené řepy, jablek, citronů</w:t>
      </w:r>
      <w:r w:rsidRPr="00F23E6B">
        <w:rPr>
          <w:rFonts w:ascii="Trebuchet MS" w:hAnsi="Trebuchet MS"/>
        </w:rPr>
        <w:t>.</w:t>
      </w:r>
    </w:p>
    <w:p w:rsidR="000D0DF2" w:rsidRPr="00F23E6B" w:rsidRDefault="000D0DF2" w:rsidP="000D0DF2">
      <w:pPr>
        <w:spacing w:before="240" w:line="276" w:lineRule="auto"/>
        <w:rPr>
          <w:rFonts w:ascii="Trebuchet MS" w:hAnsi="Trebuchet MS"/>
        </w:rPr>
      </w:pPr>
      <w:r w:rsidRPr="00626395">
        <w:rPr>
          <w:rFonts w:ascii="Trebuchet MS" w:hAnsi="Trebuchet MS"/>
          <w:i/>
        </w:rPr>
        <w:t>Postup:</w:t>
      </w:r>
      <w:r w:rsidRPr="00F23E6B">
        <w:rPr>
          <w:rFonts w:ascii="Trebuchet MS" w:hAnsi="Trebuchet MS"/>
        </w:rPr>
        <w:t xml:space="preserve"> D</w:t>
      </w:r>
      <w:r w:rsidR="00050AF2">
        <w:rPr>
          <w:rFonts w:ascii="Trebuchet MS" w:hAnsi="Trebuchet MS"/>
        </w:rPr>
        <w:t>o 5</w:t>
      </w:r>
      <w:r w:rsidRPr="00F23E6B">
        <w:rPr>
          <w:rFonts w:ascii="Trebuchet MS" w:hAnsi="Trebuchet MS"/>
        </w:rPr>
        <w:t xml:space="preserve"> zku</w:t>
      </w:r>
      <w:r w:rsidR="00050AF2">
        <w:rPr>
          <w:rFonts w:ascii="Trebuchet MS" w:hAnsi="Trebuchet MS"/>
        </w:rPr>
        <w:t>mavek nalij 2</w:t>
      </w:r>
      <w:r w:rsidRPr="00F23E6B">
        <w:rPr>
          <w:rFonts w:ascii="Trebuchet MS" w:hAnsi="Trebuchet MS"/>
        </w:rPr>
        <w:t xml:space="preserve"> ml octa. Do dalších </w:t>
      </w:r>
      <w:r w:rsidR="00050AF2">
        <w:rPr>
          <w:rFonts w:ascii="Trebuchet MS" w:hAnsi="Trebuchet MS"/>
        </w:rPr>
        <w:t>5 zkumavek nalij 2</w:t>
      </w:r>
      <w:r w:rsidRPr="00F23E6B">
        <w:rPr>
          <w:rFonts w:ascii="Trebuchet MS" w:hAnsi="Trebuchet MS"/>
        </w:rPr>
        <w:t xml:space="preserve"> ml mýdlové vody. Do každé</w:t>
      </w:r>
      <w:r>
        <w:rPr>
          <w:rFonts w:ascii="Trebuchet MS" w:hAnsi="Trebuchet MS"/>
        </w:rPr>
        <w:t xml:space="preserve"> dvojice zkumavek (s octem a mýd</w:t>
      </w:r>
      <w:r w:rsidRPr="00F23E6B">
        <w:rPr>
          <w:rFonts w:ascii="Trebuchet MS" w:hAnsi="Trebuchet MS"/>
        </w:rPr>
        <w:t xml:space="preserve">lovou vodou) pak přidejte </w:t>
      </w:r>
      <w:r w:rsidR="00050AF2">
        <w:rPr>
          <w:rFonts w:ascii="Trebuchet MS" w:hAnsi="Trebuchet MS"/>
        </w:rPr>
        <w:t xml:space="preserve">pipetou </w:t>
      </w:r>
      <w:r w:rsidRPr="00F23E6B">
        <w:rPr>
          <w:rFonts w:ascii="Trebuchet MS" w:hAnsi="Trebuchet MS"/>
        </w:rPr>
        <w:t>vždy trochu extraktu z</w:t>
      </w:r>
      <w:r>
        <w:rPr>
          <w:rFonts w:ascii="Trebuchet MS" w:hAnsi="Trebuchet MS"/>
        </w:rPr>
        <w:t> předložených přírodních látek (o</w:t>
      </w:r>
      <w:r w:rsidR="00050AF2">
        <w:rPr>
          <w:rFonts w:ascii="Trebuchet MS" w:hAnsi="Trebuchet MS"/>
        </w:rPr>
        <w:t xml:space="preserve">kurek, červeného zelí, </w:t>
      </w:r>
      <w:r>
        <w:rPr>
          <w:rFonts w:ascii="Trebuchet MS" w:hAnsi="Trebuchet MS"/>
        </w:rPr>
        <w:t>červené řepy, jabl</w:t>
      </w:r>
      <w:r w:rsidR="00050AF2">
        <w:rPr>
          <w:rFonts w:ascii="Trebuchet MS" w:hAnsi="Trebuchet MS"/>
        </w:rPr>
        <w:t>ek, citrónů). Do tabulky si zaznamenej</w:t>
      </w:r>
      <w:r>
        <w:rPr>
          <w:rFonts w:ascii="Trebuchet MS" w:hAnsi="Trebuchet MS"/>
        </w:rPr>
        <w:t xml:space="preserve"> zbarvení vzniklého roztoku.</w:t>
      </w:r>
    </w:p>
    <w:p w:rsidR="000D0DF2" w:rsidRDefault="000D0DF2" w:rsidP="000D0DF2">
      <w:pPr>
        <w:spacing w:line="276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930"/>
        <w:gridCol w:w="2637"/>
      </w:tblGrid>
      <w:tr w:rsidR="000D0DF2" w:rsidRPr="00F23E6B" w:rsidTr="00050AF2">
        <w:trPr>
          <w:trHeight w:val="556"/>
          <w:jc w:val="center"/>
        </w:trPr>
        <w:tc>
          <w:tcPr>
            <w:tcW w:w="2337" w:type="dxa"/>
            <w:shd w:val="clear" w:color="auto" w:fill="F2DBDB" w:themeFill="accent2" w:themeFillTint="33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Výchozí látka</w:t>
            </w:r>
          </w:p>
        </w:tc>
        <w:tc>
          <w:tcPr>
            <w:tcW w:w="2930" w:type="dxa"/>
            <w:shd w:val="clear" w:color="auto" w:fill="F2DBDB" w:themeFill="accent2" w:themeFillTint="33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Testovaná látka</w:t>
            </w:r>
          </w:p>
        </w:tc>
        <w:tc>
          <w:tcPr>
            <w:tcW w:w="2637" w:type="dxa"/>
            <w:shd w:val="clear" w:color="auto" w:fill="F2DBDB" w:themeFill="accent2" w:themeFillTint="33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 xml:space="preserve">Zbarvení </w:t>
            </w:r>
            <w:r>
              <w:rPr>
                <w:rFonts w:ascii="Trebuchet MS" w:hAnsi="Trebuchet MS"/>
              </w:rPr>
              <w:t>roztoku</w:t>
            </w: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 w:val="restart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F23E6B">
              <w:rPr>
                <w:rFonts w:ascii="Trebuchet MS" w:hAnsi="Trebuchet MS"/>
              </w:rPr>
              <w:t>cet</w:t>
            </w: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okurky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červené zelí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červená řepa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jablka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citro</w:t>
            </w:r>
            <w:r w:rsidRPr="00F23E6B">
              <w:rPr>
                <w:rFonts w:ascii="Trebuchet MS" w:hAnsi="Trebuchet MS"/>
              </w:rPr>
              <w:t>ny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 w:val="restart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F23E6B">
              <w:rPr>
                <w:rFonts w:ascii="Trebuchet MS" w:hAnsi="Trebuchet MS"/>
              </w:rPr>
              <w:t>ýdlová voda</w:t>
            </w: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okurky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červené zelí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červená řepa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jablka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D0DF2" w:rsidRPr="00F23E6B" w:rsidTr="00050AF2">
        <w:trPr>
          <w:trHeight w:val="556"/>
          <w:jc w:val="center"/>
        </w:trPr>
        <w:tc>
          <w:tcPr>
            <w:tcW w:w="2337" w:type="dxa"/>
            <w:vMerge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30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  <w:r w:rsidRPr="00F23E6B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itro</w:t>
            </w:r>
            <w:r w:rsidRPr="00F23E6B">
              <w:rPr>
                <w:rFonts w:ascii="Trebuchet MS" w:hAnsi="Trebuchet MS"/>
              </w:rPr>
              <w:t>ny</w:t>
            </w:r>
          </w:p>
        </w:tc>
        <w:tc>
          <w:tcPr>
            <w:tcW w:w="2637" w:type="dxa"/>
            <w:vAlign w:val="center"/>
          </w:tcPr>
          <w:p w:rsidR="000D0DF2" w:rsidRPr="00F23E6B" w:rsidRDefault="000D0DF2" w:rsidP="000D0DF2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0D0DF2" w:rsidRDefault="000D0DF2" w:rsidP="000D0DF2">
      <w:pPr>
        <w:spacing w:line="276" w:lineRule="auto"/>
      </w:pPr>
    </w:p>
    <w:p w:rsidR="000D0DF2" w:rsidRDefault="000D0DF2" w:rsidP="000D0DF2">
      <w:pPr>
        <w:spacing w:line="276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Závěr:</w:t>
      </w:r>
      <w:bookmarkStart w:id="0" w:name="_GoBack"/>
      <w:bookmarkEnd w:id="0"/>
    </w:p>
    <w:p w:rsidR="000D0DF2" w:rsidRDefault="000D0DF2" w:rsidP="000D0DF2">
      <w:pPr>
        <w:spacing w:line="276" w:lineRule="auto"/>
        <w:rPr>
          <w:rFonts w:ascii="Trebuchet MS" w:hAnsi="Trebuchet MS"/>
        </w:rPr>
      </w:pPr>
      <w:r w:rsidRPr="00F23E6B">
        <w:rPr>
          <w:rFonts w:ascii="Trebuchet MS" w:hAnsi="Trebuchet MS"/>
        </w:rPr>
        <w:t xml:space="preserve">K rozpoznání kyselin a zásad můžeme </w:t>
      </w:r>
      <w:r>
        <w:rPr>
          <w:rFonts w:ascii="Trebuchet MS" w:hAnsi="Trebuchet MS"/>
        </w:rPr>
        <w:t>z předložených látek přírodního původu použít:</w:t>
      </w:r>
    </w:p>
    <w:p w:rsidR="00050AF2" w:rsidRPr="00626395" w:rsidRDefault="00050AF2" w:rsidP="000D0DF2">
      <w:pPr>
        <w:spacing w:line="276" w:lineRule="auto"/>
        <w:rPr>
          <w:rFonts w:ascii="Trebuchet MS" w:hAnsi="Trebuchet MS"/>
          <w:i/>
        </w:rPr>
      </w:pPr>
    </w:p>
    <w:p w:rsidR="00F84D33" w:rsidRPr="00050AF2" w:rsidRDefault="000D0DF2" w:rsidP="00050AF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</w:t>
      </w:r>
    </w:p>
    <w:sectPr w:rsidR="00F84D33" w:rsidRPr="00050AF2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11" w:rsidRDefault="00DB0B11">
      <w:r>
        <w:separator/>
      </w:r>
    </w:p>
  </w:endnote>
  <w:endnote w:type="continuationSeparator" w:id="0">
    <w:p w:rsidR="00DB0B11" w:rsidRDefault="00DB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11" w:rsidRDefault="00DB0B11">
      <w:r>
        <w:separator/>
      </w:r>
    </w:p>
  </w:footnote>
  <w:footnote w:type="continuationSeparator" w:id="0">
    <w:p w:rsidR="00DB0B11" w:rsidRDefault="00DB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50AF2"/>
    <w:rsid w:val="00064AC5"/>
    <w:rsid w:val="000D0DF2"/>
    <w:rsid w:val="0031151A"/>
    <w:rsid w:val="0037306A"/>
    <w:rsid w:val="00401AAD"/>
    <w:rsid w:val="00460FDD"/>
    <w:rsid w:val="00464328"/>
    <w:rsid w:val="00466939"/>
    <w:rsid w:val="004F36C3"/>
    <w:rsid w:val="005F6FF3"/>
    <w:rsid w:val="006C6C30"/>
    <w:rsid w:val="0084181E"/>
    <w:rsid w:val="008E1472"/>
    <w:rsid w:val="00997604"/>
    <w:rsid w:val="009A1C62"/>
    <w:rsid w:val="00A1653F"/>
    <w:rsid w:val="00AB2B59"/>
    <w:rsid w:val="00C30B9E"/>
    <w:rsid w:val="00C63560"/>
    <w:rsid w:val="00C7475A"/>
    <w:rsid w:val="00CB3084"/>
    <w:rsid w:val="00D53046"/>
    <w:rsid w:val="00D548B1"/>
    <w:rsid w:val="00DB0B11"/>
    <w:rsid w:val="00E24F5D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C90F"/>
  <w15:docId w15:val="{B1285172-7215-43F7-88B1-CB02775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uiPriority w:val="39"/>
    <w:rsid w:val="000D0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Holec Jakub</cp:lastModifiedBy>
  <cp:revision>6</cp:revision>
  <cp:lastPrinted>1900-12-31T23:00:00Z</cp:lastPrinted>
  <dcterms:created xsi:type="dcterms:W3CDTF">2022-04-28T21:37:00Z</dcterms:created>
  <dcterms:modified xsi:type="dcterms:W3CDTF">2024-04-22T03:53:00Z</dcterms:modified>
</cp:coreProperties>
</file>