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C06" w14:textId="77777777" w:rsidR="00826C83" w:rsidRDefault="00826C83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648636F5" w:rsidR="009C28D0" w:rsidRDefault="009C28D0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0BF740D4" w14:textId="77777777" w:rsidR="00EB23A2" w:rsidRPr="009C28D0" w:rsidRDefault="00EB23A2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7C07BB" w14:textId="05638836" w:rsidR="009C28D0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1A0B507F">
            <wp:simplePos x="0" y="0"/>
            <wp:positionH relativeFrom="margin">
              <wp:posOffset>2247265</wp:posOffset>
            </wp:positionH>
            <wp:positionV relativeFrom="paragraph">
              <wp:posOffset>5080</wp:posOffset>
            </wp:positionV>
            <wp:extent cx="990600" cy="9906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sudý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3. 4.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 – 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5. 4.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 202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40416FA5" w14:textId="629F08DA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1222C940" w14:textId="7AAC299F" w:rsidR="00940F3C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9C5B571" w14:textId="77777777" w:rsidR="00940F3C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641B1B" w14:textId="5B8F4F80" w:rsidR="00940F3C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45BEA6A2">
                <wp:simplePos x="0" y="0"/>
                <wp:positionH relativeFrom="column">
                  <wp:posOffset>-229235</wp:posOffset>
                </wp:positionH>
                <wp:positionV relativeFrom="paragraph">
                  <wp:posOffset>71120</wp:posOffset>
                </wp:positionV>
                <wp:extent cx="6069965" cy="2423160"/>
                <wp:effectExtent l="0" t="0" r="26035" b="1524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423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CFBF5" id="Zaoblený obdélník 7" o:spid="_x0000_s1026" style="position:absolute;margin-left:-18.05pt;margin-top:5.6pt;width:477.95pt;height:19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00465671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256EEE3E" w14:textId="1D3D733D" w:rsidR="00B10974" w:rsidRDefault="00B10974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B1097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od čtvrtka 6. 4. do pondělí 10. 4. jsou velikonoční prázdniny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 děti nejdou do školy. Budeme se na ně těšit v úterý 11. 4. Hned </w:t>
      </w:r>
      <w:r w:rsidRPr="00B1097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úterý nás čeká projekt Den Země – tematicky orientovaná výuka proběhne tento den v parku.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Bližší podrobnosti se dozvíte v průběhu týdne.</w:t>
      </w:r>
    </w:p>
    <w:p w14:paraId="597ABB1B" w14:textId="2E6A318F" w:rsidR="00A814A8" w:rsidRPr="00A814A8" w:rsidRDefault="00A814A8" w:rsidP="009C28D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A814A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Tento týden a ani o prázdninách nedostanou Cestovatelé žádný domácí úkol. Úkol z minulého týdne mohou děti odevzdávat až do úterý 4. 4.</w:t>
      </w:r>
    </w:p>
    <w:p w14:paraId="7958A080" w14:textId="24A33BB7" w:rsidR="00B10974" w:rsidRDefault="00B10974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75734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Nadále budeme v hodinách matematiky používat kružítko, proto prosíme, aby si jej Cestovatelé nosili na každou hodinu matematiky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stejně jako pravítko a ořezané tužky. </w:t>
      </w:r>
    </w:p>
    <w:p w14:paraId="7B0A27A4" w14:textId="6D51DB69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</w:t>
      </w:r>
      <w:r w:rsidR="00AC7D13">
        <w:rPr>
          <w:rFonts w:ascii="Calibri" w:eastAsia="Times New Roman" w:hAnsi="Calibri" w:cs="Calibri"/>
          <w:sz w:val="24"/>
          <w:szCs w:val="24"/>
          <w:lang w:eastAsia="cs-CZ"/>
        </w:rPr>
        <w:t xml:space="preserve">krásného prožití </w:t>
      </w:r>
      <w:r w:rsidR="00757345">
        <w:rPr>
          <w:rFonts w:ascii="Calibri" w:eastAsia="Times New Roman" w:hAnsi="Calibri" w:cs="Calibri"/>
          <w:sz w:val="24"/>
          <w:szCs w:val="24"/>
          <w:lang w:eastAsia="cs-CZ"/>
        </w:rPr>
        <w:t>prvního dubnového týdne a krásných Velikonoc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23E9C4A2" w:rsid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2FBE8FD8" w14:textId="3D8AED71" w:rsidR="009D51D2" w:rsidRDefault="009D51D2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15C3DF0C" w14:textId="77777777" w:rsidR="00757345" w:rsidRDefault="00757345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355"/>
        <w:gridCol w:w="4085"/>
        <w:gridCol w:w="21"/>
      </w:tblGrid>
      <w:tr w:rsidR="009C28D0" w:rsidRPr="009C28D0" w14:paraId="7655280D" w14:textId="77777777" w:rsidTr="002126E7">
        <w:trPr>
          <w:gridAfter w:val="1"/>
          <w:wAfter w:w="21" w:type="dxa"/>
          <w:trHeight w:val="125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36A9ED41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  <w:r w:rsidR="002126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</w:t>
            </w:r>
          </w:p>
          <w:p w14:paraId="57E5CDF4" w14:textId="08E034EC" w:rsidR="005245F5" w:rsidRDefault="009C28D0" w:rsidP="002126E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ešit </w:t>
            </w:r>
            <w:r w:rsidR="001F01A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693D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</w:t>
            </w:r>
            <w:r w:rsidR="002126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  <w:r w:rsidR="005245F5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  <w:t>Zvládám časovat sloveso.</w:t>
            </w:r>
          </w:p>
          <w:p w14:paraId="1C66D9DF" w14:textId="3926613D" w:rsidR="002126E7" w:rsidRPr="002126E7" w:rsidRDefault="002126E7" w:rsidP="002126E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U slovesa určuji číslo a osobu.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16D00153">
                  <wp:extent cx="2544445" cy="777240"/>
                  <wp:effectExtent l="0" t="0" r="8255" b="381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611877" cy="79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4343BB6C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3D0B2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</w:p>
          <w:p w14:paraId="5E665FCE" w14:textId="24FEBF62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</w:t>
            </w:r>
            <w:r w:rsidR="00CD20A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str. 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21</w:t>
            </w:r>
          </w:p>
          <w:p w14:paraId="6FB57C6A" w14:textId="44CF93F6" w:rsidR="00533AC6" w:rsidRDefault="002126E7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Narýsuji kružnici o daném poloměru nebo průměru.</w:t>
            </w:r>
          </w:p>
          <w:p w14:paraId="6A6C10CB" w14:textId="0B0B8B74" w:rsidR="002126E7" w:rsidRDefault="002126E7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Postavím krychlovou stavbu podle pohledu zepředu a nakreslím její plán.</w:t>
            </w:r>
          </w:p>
          <w:p w14:paraId="7A5B3A3E" w14:textId="064A6947" w:rsidR="002126E7" w:rsidRPr="00613029" w:rsidRDefault="002126E7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20A8835F">
                  <wp:extent cx="2529840" cy="1272540"/>
                  <wp:effectExtent l="0" t="0" r="3810" b="381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806495" cy="141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35460D">
        <w:trPr>
          <w:gridAfter w:val="1"/>
          <w:wAfter w:w="21" w:type="dxa"/>
          <w:trHeight w:val="109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659FBC34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</w:t>
            </w:r>
            <w:r w:rsidR="0035460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997B5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str. </w:t>
            </w:r>
            <w:r w:rsidR="00533AC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46</w:t>
            </w:r>
          </w:p>
          <w:p w14:paraId="2E31292B" w14:textId="77777777" w:rsidR="0035460D" w:rsidRDefault="00FA7108" w:rsidP="001F0C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108">
              <w:rPr>
                <w:rFonts w:eastAsia="Times New Roman" w:cstheme="minorHAnsi"/>
                <w:sz w:val="24"/>
                <w:szCs w:val="24"/>
                <w:lang w:eastAsia="cs-CZ"/>
              </w:rPr>
              <w:t>Učím se měřit a používat vhodné pomůcky a jednotky měření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 veličin</w:t>
            </w:r>
            <w:r w:rsidR="00533AC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čas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27A3A16B" w14:textId="4CEAAE04" w:rsidR="002126E7" w:rsidRPr="0035460D" w:rsidRDefault="002126E7" w:rsidP="001F0C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Vím, kdy se mění čas.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10BA6A0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9525</wp:posOffset>
                  </wp:positionV>
                  <wp:extent cx="2529205" cy="891540"/>
                  <wp:effectExtent l="0" t="0" r="4445" b="381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2920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35460D">
        <w:trPr>
          <w:gridAfter w:val="1"/>
          <w:wAfter w:w="21" w:type="dxa"/>
          <w:trHeight w:val="98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1FF22280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389593" w14:textId="77777777" w:rsidR="002126E7" w:rsidRDefault="002126E7" w:rsidP="00F37B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Odpovím na otázku: </w:t>
            </w:r>
            <w:proofErr w:type="spellStart"/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>Have</w:t>
            </w:r>
            <w:proofErr w:type="spellEnd"/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>you</w:t>
            </w:r>
            <w:proofErr w:type="spellEnd"/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>got</w:t>
            </w:r>
            <w:proofErr w:type="spellEnd"/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HW? </w:t>
            </w:r>
          </w:p>
          <w:p w14:paraId="28129B1D" w14:textId="10CEF489" w:rsidR="005921C6" w:rsidRPr="005921C6" w:rsidRDefault="002126E7" w:rsidP="00F37B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126E7">
              <w:rPr>
                <w:rFonts w:eastAsia="Times New Roman" w:cstheme="minorHAnsi"/>
                <w:sz w:val="24"/>
                <w:szCs w:val="24"/>
                <w:lang w:eastAsia="cs-CZ"/>
              </w:rPr>
              <w:t>Zahraji si velikonoční hry, popřeji Veselé Velikonoce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0C3AC49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-635</wp:posOffset>
                  </wp:positionV>
                  <wp:extent cx="2514600" cy="723900"/>
                  <wp:effectExtent l="0" t="0" r="0" b="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540180" cy="73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BB3672">
        <w:trPr>
          <w:trHeight w:val="72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9155D7" w14:textId="77777777" w:rsidR="00E22778" w:rsidRDefault="00533AC6" w:rsidP="0025555E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Ve dnech 3., 4. a 5. 4. budou mít Cestovatelé možnost si od 14.00 vytvořit velikonoční vypichovaný věnec. Jeho cena je 70 Kč. Na termíny se můžete přihlašovat pomocí ankety ve </w:t>
            </w:r>
            <w:proofErr w:type="spellStart"/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whatsupový</w:t>
            </w:r>
            <w:proofErr w:type="spellEnd"/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skupině.</w:t>
            </w:r>
          </w:p>
          <w:p w14:paraId="2B9F1892" w14:textId="39E42403" w:rsidR="002126E7" w:rsidRPr="00F72517" w:rsidRDefault="002126E7" w:rsidP="0025555E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Prosíme o kontrolu </w:t>
            </w:r>
            <w:r w:rsidR="00B10974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platby za druhé pololetí ŠD. Děkujeme.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7573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5837" w14:textId="77777777" w:rsidR="0040343F" w:rsidRDefault="0040343F" w:rsidP="00AA0DFD">
      <w:pPr>
        <w:spacing w:after="0" w:line="240" w:lineRule="auto"/>
      </w:pPr>
      <w:r>
        <w:separator/>
      </w:r>
    </w:p>
  </w:endnote>
  <w:endnote w:type="continuationSeparator" w:id="0">
    <w:p w14:paraId="44DB7882" w14:textId="77777777" w:rsidR="0040343F" w:rsidRDefault="0040343F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46F1" w14:textId="77777777" w:rsidR="0040343F" w:rsidRDefault="0040343F" w:rsidP="00AA0DFD">
      <w:pPr>
        <w:spacing w:after="0" w:line="240" w:lineRule="auto"/>
      </w:pPr>
      <w:r>
        <w:separator/>
      </w:r>
    </w:p>
  </w:footnote>
  <w:footnote w:type="continuationSeparator" w:id="0">
    <w:p w14:paraId="6E985265" w14:textId="77777777" w:rsidR="0040343F" w:rsidRDefault="0040343F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24B07"/>
    <w:rsid w:val="000302D9"/>
    <w:rsid w:val="00056C31"/>
    <w:rsid w:val="00067C5B"/>
    <w:rsid w:val="000905FB"/>
    <w:rsid w:val="000910DE"/>
    <w:rsid w:val="000B6722"/>
    <w:rsid w:val="000C6EC1"/>
    <w:rsid w:val="000D72B2"/>
    <w:rsid w:val="000F7A3A"/>
    <w:rsid w:val="0011450C"/>
    <w:rsid w:val="001240EC"/>
    <w:rsid w:val="00131C28"/>
    <w:rsid w:val="00134DDC"/>
    <w:rsid w:val="00140061"/>
    <w:rsid w:val="001462E2"/>
    <w:rsid w:val="00161E04"/>
    <w:rsid w:val="00172CC9"/>
    <w:rsid w:val="00194ABA"/>
    <w:rsid w:val="001B3B5C"/>
    <w:rsid w:val="001D7771"/>
    <w:rsid w:val="001F01A9"/>
    <w:rsid w:val="001F0CFA"/>
    <w:rsid w:val="00205A43"/>
    <w:rsid w:val="00210EF3"/>
    <w:rsid w:val="002126E7"/>
    <w:rsid w:val="00237632"/>
    <w:rsid w:val="002477D1"/>
    <w:rsid w:val="002500F4"/>
    <w:rsid w:val="0025555E"/>
    <w:rsid w:val="00271A3B"/>
    <w:rsid w:val="00280A30"/>
    <w:rsid w:val="00282673"/>
    <w:rsid w:val="002861A8"/>
    <w:rsid w:val="002916D1"/>
    <w:rsid w:val="00292191"/>
    <w:rsid w:val="00296E64"/>
    <w:rsid w:val="002F1DD9"/>
    <w:rsid w:val="002F5B64"/>
    <w:rsid w:val="002F67F8"/>
    <w:rsid w:val="00313F08"/>
    <w:rsid w:val="00341EBB"/>
    <w:rsid w:val="00345CEA"/>
    <w:rsid w:val="00353248"/>
    <w:rsid w:val="0035460D"/>
    <w:rsid w:val="00377E67"/>
    <w:rsid w:val="0038686A"/>
    <w:rsid w:val="003C4439"/>
    <w:rsid w:val="003D0B2D"/>
    <w:rsid w:val="003D4E65"/>
    <w:rsid w:val="003E2A92"/>
    <w:rsid w:val="003E5A31"/>
    <w:rsid w:val="003E7D67"/>
    <w:rsid w:val="00400C9B"/>
    <w:rsid w:val="0040343F"/>
    <w:rsid w:val="004213EA"/>
    <w:rsid w:val="00441B71"/>
    <w:rsid w:val="00476764"/>
    <w:rsid w:val="004A12C2"/>
    <w:rsid w:val="004A4C85"/>
    <w:rsid w:val="004D3283"/>
    <w:rsid w:val="004F64FD"/>
    <w:rsid w:val="00500C1E"/>
    <w:rsid w:val="00501640"/>
    <w:rsid w:val="00505697"/>
    <w:rsid w:val="005245F5"/>
    <w:rsid w:val="00530777"/>
    <w:rsid w:val="00533AC6"/>
    <w:rsid w:val="00551C24"/>
    <w:rsid w:val="005837CB"/>
    <w:rsid w:val="005921C6"/>
    <w:rsid w:val="00595E47"/>
    <w:rsid w:val="005A1F73"/>
    <w:rsid w:val="005B0608"/>
    <w:rsid w:val="005B09EF"/>
    <w:rsid w:val="005B3F61"/>
    <w:rsid w:val="0060560D"/>
    <w:rsid w:val="00613029"/>
    <w:rsid w:val="00632C44"/>
    <w:rsid w:val="00643E49"/>
    <w:rsid w:val="00646C45"/>
    <w:rsid w:val="00652CFD"/>
    <w:rsid w:val="00660CE1"/>
    <w:rsid w:val="00662B89"/>
    <w:rsid w:val="00663698"/>
    <w:rsid w:val="0068102C"/>
    <w:rsid w:val="00693DE7"/>
    <w:rsid w:val="007008E7"/>
    <w:rsid w:val="00710AE7"/>
    <w:rsid w:val="00746774"/>
    <w:rsid w:val="00755E81"/>
    <w:rsid w:val="00757345"/>
    <w:rsid w:val="007B0605"/>
    <w:rsid w:val="007C68F9"/>
    <w:rsid w:val="007D1A82"/>
    <w:rsid w:val="007F022A"/>
    <w:rsid w:val="007F1CAA"/>
    <w:rsid w:val="00811326"/>
    <w:rsid w:val="00821C19"/>
    <w:rsid w:val="00826C83"/>
    <w:rsid w:val="00845446"/>
    <w:rsid w:val="0088066E"/>
    <w:rsid w:val="00883591"/>
    <w:rsid w:val="008902C8"/>
    <w:rsid w:val="008A51E9"/>
    <w:rsid w:val="008B00C5"/>
    <w:rsid w:val="008C0B12"/>
    <w:rsid w:val="008E0B87"/>
    <w:rsid w:val="008E3FAD"/>
    <w:rsid w:val="008E77D2"/>
    <w:rsid w:val="0091582D"/>
    <w:rsid w:val="00940F3C"/>
    <w:rsid w:val="00954C6E"/>
    <w:rsid w:val="00956FC1"/>
    <w:rsid w:val="00962720"/>
    <w:rsid w:val="0096443B"/>
    <w:rsid w:val="00971950"/>
    <w:rsid w:val="009748B4"/>
    <w:rsid w:val="0099298F"/>
    <w:rsid w:val="00997B57"/>
    <w:rsid w:val="009A3BB0"/>
    <w:rsid w:val="009C28D0"/>
    <w:rsid w:val="009D51D2"/>
    <w:rsid w:val="009E24AE"/>
    <w:rsid w:val="00A10D09"/>
    <w:rsid w:val="00A131D6"/>
    <w:rsid w:val="00A33A4E"/>
    <w:rsid w:val="00A37396"/>
    <w:rsid w:val="00A37969"/>
    <w:rsid w:val="00A66736"/>
    <w:rsid w:val="00A814A8"/>
    <w:rsid w:val="00A858BB"/>
    <w:rsid w:val="00A91E9F"/>
    <w:rsid w:val="00AA0DFD"/>
    <w:rsid w:val="00AA428A"/>
    <w:rsid w:val="00AB1993"/>
    <w:rsid w:val="00AB6172"/>
    <w:rsid w:val="00AC7D13"/>
    <w:rsid w:val="00AD2539"/>
    <w:rsid w:val="00AE5491"/>
    <w:rsid w:val="00AE7F51"/>
    <w:rsid w:val="00B07C57"/>
    <w:rsid w:val="00B10974"/>
    <w:rsid w:val="00B167BA"/>
    <w:rsid w:val="00B7563E"/>
    <w:rsid w:val="00B80501"/>
    <w:rsid w:val="00BB3672"/>
    <w:rsid w:val="00BD3C7C"/>
    <w:rsid w:val="00BD684B"/>
    <w:rsid w:val="00BE2376"/>
    <w:rsid w:val="00BF0A8A"/>
    <w:rsid w:val="00BF2767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CD20AA"/>
    <w:rsid w:val="00D1001F"/>
    <w:rsid w:val="00D117FC"/>
    <w:rsid w:val="00D171DC"/>
    <w:rsid w:val="00D20E55"/>
    <w:rsid w:val="00D2212F"/>
    <w:rsid w:val="00D50594"/>
    <w:rsid w:val="00D61CA9"/>
    <w:rsid w:val="00D630F5"/>
    <w:rsid w:val="00D7032A"/>
    <w:rsid w:val="00D80C62"/>
    <w:rsid w:val="00DA496C"/>
    <w:rsid w:val="00DB72C5"/>
    <w:rsid w:val="00DC1963"/>
    <w:rsid w:val="00DC1DDE"/>
    <w:rsid w:val="00DC3D33"/>
    <w:rsid w:val="00DD0635"/>
    <w:rsid w:val="00DE0C17"/>
    <w:rsid w:val="00DE73CA"/>
    <w:rsid w:val="00E0655B"/>
    <w:rsid w:val="00E22778"/>
    <w:rsid w:val="00E51C98"/>
    <w:rsid w:val="00E52142"/>
    <w:rsid w:val="00E528B9"/>
    <w:rsid w:val="00E540C7"/>
    <w:rsid w:val="00E66F20"/>
    <w:rsid w:val="00E76F83"/>
    <w:rsid w:val="00E9436D"/>
    <w:rsid w:val="00EB23A2"/>
    <w:rsid w:val="00ED52EF"/>
    <w:rsid w:val="00ED6E49"/>
    <w:rsid w:val="00EE2EBF"/>
    <w:rsid w:val="00F046D1"/>
    <w:rsid w:val="00F10A4E"/>
    <w:rsid w:val="00F157E8"/>
    <w:rsid w:val="00F37BF5"/>
    <w:rsid w:val="00F449B2"/>
    <w:rsid w:val="00F44C95"/>
    <w:rsid w:val="00F56D74"/>
    <w:rsid w:val="00F5729E"/>
    <w:rsid w:val="00F62171"/>
    <w:rsid w:val="00F72517"/>
    <w:rsid w:val="00FA1E17"/>
    <w:rsid w:val="00FA7108"/>
    <w:rsid w:val="00FC0F32"/>
    <w:rsid w:val="00FD7692"/>
    <w:rsid w:val="00FE688F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0" ma:contentTypeDescription="Create a new document." ma:contentTypeScope="" ma:versionID="b87362a993355c5c23d2ef7034094d1f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5da3fd25401ac17051d85e5e58ea6281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2.xml><?xml version="1.0" encoding="utf-8"?>
<ds:datastoreItem xmlns:ds="http://schemas.openxmlformats.org/officeDocument/2006/customXml" ds:itemID="{9C336CEC-66E6-4062-8CAC-86B90C16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3</cp:revision>
  <dcterms:created xsi:type="dcterms:W3CDTF">2023-04-01T18:27:00Z</dcterms:created>
  <dcterms:modified xsi:type="dcterms:W3CDTF">2023-04-01T18:33:00Z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