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81A2" w14:textId="77777777" w:rsidR="009C28D0" w:rsidRPr="009C28D0" w:rsidRDefault="009C28D0" w:rsidP="009C28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210EB1B8">
            <wp:simplePos x="0" y="0"/>
            <wp:positionH relativeFrom="margin">
              <wp:posOffset>2325756</wp:posOffset>
            </wp:positionH>
            <wp:positionV relativeFrom="paragraph">
              <wp:posOffset>347787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8D0">
        <w:rPr>
          <w:rFonts w:ascii="Calibri" w:eastAsia="Times New Roman" w:hAnsi="Calibri" w:cs="Calibri"/>
          <w:b/>
          <w:bCs/>
          <w:sz w:val="52"/>
          <w:szCs w:val="52"/>
          <w:lang w:eastAsia="cs-CZ"/>
        </w:rPr>
        <w:t>Týdenní plán</w:t>
      </w:r>
    </w:p>
    <w:p w14:paraId="5B7C07BB" w14:textId="460A4CA9" w:rsidR="009C28D0" w:rsidRPr="009C28D0" w:rsidRDefault="00E27392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sz w:val="36"/>
          <w:szCs w:val="36"/>
          <w:lang w:eastAsia="cs-CZ"/>
        </w:rPr>
        <w:t>5. týden – lichý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</w:t>
      </w:r>
      <w:r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       26. 9. – 30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. 9. 2022 </w:t>
      </w:r>
    </w:p>
    <w:p w14:paraId="40416FA5" w14:textId="77777777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2964D732" w14:textId="4335FFB0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Důležité informace </w:t>
      </w:r>
    </w:p>
    <w:p w14:paraId="1CA0733B" w14:textId="2CDF231B" w:rsidR="009C28D0" w:rsidRPr="009C28D0" w:rsidRDefault="00E27392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2984E" wp14:editId="543BE017">
                <wp:simplePos x="0" y="0"/>
                <wp:positionH relativeFrom="column">
                  <wp:posOffset>-133350</wp:posOffset>
                </wp:positionH>
                <wp:positionV relativeFrom="paragraph">
                  <wp:posOffset>123190</wp:posOffset>
                </wp:positionV>
                <wp:extent cx="5962650" cy="66389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63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BACD3E" id="Obdélník 6" o:spid="_x0000_s1026" style="position:absolute;margin-left:-10.5pt;margin-top:9.7pt;width:469.5pt;height:5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" filled="f" strokecolor="black [3213]" strokeweight="1pt"/>
            </w:pict>
          </mc:Fallback>
        </mc:AlternateContent>
      </w:r>
    </w:p>
    <w:p w14:paraId="52715EA5" w14:textId="6500C6C5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9C28D0">
        <w:rPr>
          <w:rFonts w:ascii="Calibri" w:eastAsia="Times New Roman" w:hAnsi="Calibri" w:cs="Calibri"/>
          <w:sz w:val="24"/>
          <w:szCs w:val="24"/>
          <w:lang w:eastAsia="cs-CZ"/>
        </w:rPr>
        <w:t>Milí rodiče a Cestovatelé, </w:t>
      </w:r>
    </w:p>
    <w:p w14:paraId="1E3896F0" w14:textId="77777777" w:rsidR="00E27392" w:rsidRDefault="00E27392" w:rsidP="00E2739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tento týden odjíždíme na plavecký výcvik, proto zde přidávám informace o průběhu výcviku.</w:t>
      </w:r>
    </w:p>
    <w:p w14:paraId="0FCC844E" w14:textId="77777777" w:rsidR="00E27392" w:rsidRDefault="00E27392" w:rsidP="00E2739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Odjezd v </w:t>
      </w:r>
      <w:r w:rsidRPr="00E2739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pondělí 26. 9. v 8.00 hodin od školy.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br/>
        <w:t>Příjezd v </w:t>
      </w:r>
      <w:r w:rsidRPr="00E2739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pátek 30. 9. v 18.30 hodin ke škole.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br/>
        <w:t>Prosím neparkujte v ulici Za Parkem, ať mohou projet autobusy.</w:t>
      </w:r>
    </w:p>
    <w:p w14:paraId="68C98E59" w14:textId="77777777" w:rsidR="00E27392" w:rsidRDefault="00E27392" w:rsidP="00E2739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Co s sebou na plavání:</w:t>
      </w:r>
    </w:p>
    <w:p w14:paraId="2E8D2F26" w14:textId="2CD7AB0B" w:rsidR="00E27392" w:rsidRPr="00E27392" w:rsidRDefault="00E27392" w:rsidP="00E2739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oblečení na ven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 - zimní bundu, tenkou čepici a rukavice, pohorky i tenisky na běhání, teplejší kalhoty, mikinu nebo svetr JEDEME DO HOR!</w:t>
      </w:r>
    </w:p>
    <w:p w14:paraId="7956A010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oblečení do hotelu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- přezůvky, tepláky nebo jiné kalhoty, spodní prádlo, ponožky i teplé, 5 triček - s krátkým nebo dlouhým rukávem dle uvážení, jinou mikinu nebo svetr. Chodby i pokoje jsou spíš chladné. Pyžamo, </w:t>
      </w:r>
      <w:proofErr w:type="spellStart"/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plyšáka</w:t>
      </w:r>
      <w:proofErr w:type="spellEnd"/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0B478F29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oblečení do bazénu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– DVOJE plavky (ne </w:t>
      </w:r>
      <w:proofErr w:type="spellStart"/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kraťasové</w:t>
      </w:r>
      <w:proofErr w:type="spellEnd"/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 kapsami), žabky, koupací čepici (děti ji musí mít se jménem viditelně napsaným na čele), kdo potřebuje, může mít plavecké (ne potápěcí!) brýle, 2 velké osušky, případně i župan. Koupací čepice může být i látková.</w:t>
      </w:r>
    </w:p>
    <w:p w14:paraId="534BC96C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hygienické potřeby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 a kartáček na zuby (holky dostatečné množství gumiček a hřeben), knížku na čtení, psací potřeby a notýsek na kreslení, společenskou hru.</w:t>
      </w:r>
    </w:p>
    <w:p w14:paraId="1D7B108C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Drobnou finanční hotovost, max. 150 Kč.</w:t>
      </w:r>
    </w:p>
    <w:p w14:paraId="15369C4F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Nedávejte dětem mobilní telefon ani drahé hodinky!</w:t>
      </w:r>
    </w:p>
    <w:p w14:paraId="45B37792" w14:textId="77777777" w:rsidR="00E27392" w:rsidRPr="00E27392" w:rsidRDefault="00E27392" w:rsidP="00E27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Všichni musí mít nejpozději v den odjezdu splněny tyto náležitosti: </w:t>
      </w: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zaplacený pobyt, odevzdaný posudek o bezinfekčnosti a prohlášení zákonných zástupců (děti dnes dosta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ly) s kopií kartičky pojišťovny.</w:t>
      </w:r>
    </w:p>
    <w:p w14:paraId="51B253CE" w14:textId="5005F54B" w:rsidR="009C28D0" w:rsidRPr="00E27392" w:rsidRDefault="00E27392" w:rsidP="00E27392">
      <w:pPr>
        <w:spacing w:before="100" w:beforeAutospacing="1" w:after="100" w:afterAutospacing="1" w:line="240" w:lineRule="auto"/>
        <w:rPr>
          <w:rFonts w:eastAsia="Times New Roman" w:cstheme="minorHAnsi"/>
          <w:color w:val="435359"/>
          <w:sz w:val="24"/>
          <w:szCs w:val="24"/>
          <w:lang w:eastAsia="cs-CZ"/>
        </w:rPr>
      </w:pPr>
      <w:r w:rsidRPr="00E2739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Děti, které nejedou s námi, mají zajištěnou výuku ve škole s paní učitelkou Annou Stárkovou.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 Každý den budou mít 5 vyučovacích hodin. Do školy stačí, když budou mít svačinu, pití a penál. S rodiči děti splní plavecký deník, který je důkazem, že absolvovali povinný plavecký výcvik. S těmi, kterých se to týká, zašleme deník a další informace individuálně. Pokud by se stalo, že někdo z nějakého důvodu s námi nebude moci odjet, dejte mi o tom, prosím, hned vědět.</w:t>
      </w:r>
      <w:r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Pozor, </w:t>
      </w:r>
      <w:r w:rsidRPr="00E2739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všichni máme odhlášené obědy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, pohlídejte si, pokud je chcete mít přihlášené. Zavolejte v takovém případě do školní jídelny na telefon 724 369 890 nové vedoucí školní jídelny. Elektronicky už to nejspíš nepůjde.</w:t>
      </w:r>
      <w:r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Pr="00E27392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Dále ještě upozorňujeme na blížící se splatnost plaveckého výcviku</w:t>
      </w:r>
      <w:r w:rsidRPr="00E27392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="009C28D0" w:rsidRPr="009C28D0">
        <w:rPr>
          <w:rFonts w:ascii="Calibri" w:eastAsia="Times New Roman" w:hAnsi="Calibri" w:cs="Calibri"/>
          <w:sz w:val="24"/>
          <w:szCs w:val="24"/>
          <w:lang w:eastAsia="cs-CZ"/>
        </w:rPr>
        <w:t>S přáním krásného týdne  </w:t>
      </w:r>
      <w:r>
        <w:rPr>
          <w:rFonts w:eastAsia="Times New Roman" w:cstheme="minorHAnsi"/>
          <w:color w:val="435359"/>
          <w:sz w:val="24"/>
          <w:szCs w:val="24"/>
          <w:lang w:eastAsia="cs-CZ"/>
        </w:rPr>
        <w:br/>
      </w:r>
      <w:r w:rsidR="009C28D0" w:rsidRPr="009C28D0">
        <w:rPr>
          <w:rFonts w:ascii="Calibri" w:eastAsia="Times New Roman" w:hAnsi="Calibri" w:cs="Calibri"/>
          <w:sz w:val="24"/>
          <w:szCs w:val="24"/>
          <w:lang w:eastAsia="cs-CZ"/>
        </w:rPr>
        <w:t>Míša, Anička, Kája a Péťa </w:t>
      </w:r>
    </w:p>
    <w:p w14:paraId="4145F242" w14:textId="77777777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36BA173" w14:textId="77777777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1F37C5C" w14:textId="77777777" w:rsidR="00E27392" w:rsidRDefault="00E27392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31D7997" w14:textId="13F53B60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lastRenderedPageBreak/>
        <w:t>Plán učiva na tento týden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321"/>
        <w:gridCol w:w="3995"/>
      </w:tblGrid>
      <w:tr w:rsidR="009C28D0" w:rsidRPr="009C28D0" w14:paraId="7655280D" w14:textId="77777777" w:rsidTr="00DD0635">
        <w:trPr>
          <w:trHeight w:val="115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74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Times New Roman" w:eastAsia="Times New Roman" w:hAnsi="Times New Roman" w:cs="Times New Roman"/>
                <w:lang w:eastAsia="cs-CZ"/>
              </w:rPr>
              <w:t>Český jazyk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2972" w14:textId="51013617" w:rsidR="009C28D0" w:rsidRPr="009C28D0" w:rsidRDefault="00DD0635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Učebnice do str. 19</w:t>
            </w:r>
          </w:p>
          <w:p w14:paraId="32F5E4F7" w14:textId="7AB0949C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9C28D0">
              <w:rPr>
                <w:rFonts w:ascii="Calibri" w:eastAsia="Times New Roman" w:hAnsi="Calibri" w:cs="Calibri"/>
                <w:b/>
                <w:bCs/>
                <w:lang w:eastAsia="cs-CZ"/>
              </w:rPr>
              <w:t>Pracovní s</w:t>
            </w:r>
            <w:r w:rsidR="00DD0635">
              <w:rPr>
                <w:rFonts w:ascii="Calibri" w:eastAsia="Times New Roman" w:hAnsi="Calibri" w:cs="Calibri"/>
                <w:b/>
                <w:bCs/>
                <w:lang w:eastAsia="cs-CZ"/>
              </w:rPr>
              <w:t>ešit do str. 14</w:t>
            </w:r>
            <w:r w:rsidRPr="009C28D0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  <w:p w14:paraId="1C66D9DF" w14:textId="4211BD12" w:rsidR="009C28D0" w:rsidRPr="009C28D0" w:rsidRDefault="00C25888" w:rsidP="00E273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Opakujeme.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FA75" w14:textId="340D0FB1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1400DAD3">
                  <wp:extent cx="2489418" cy="771896"/>
                  <wp:effectExtent l="0" t="0" r="6350" b="9525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543825" cy="78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73093961" w14:textId="77777777" w:rsidTr="00DD0635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E7ADA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Matematika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BC80C" w14:textId="6E086F1B" w:rsidR="009C28D0" w:rsidRDefault="00DD0635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Učebnice do str. 15</w:t>
            </w:r>
          </w:p>
          <w:p w14:paraId="5E665FCE" w14:textId="19A49878" w:rsidR="009C28D0" w:rsidRPr="009C28D0" w:rsidRDefault="00DD0635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Pracovní sešit do str. 13</w:t>
            </w:r>
          </w:p>
          <w:p w14:paraId="7A5B3A3E" w14:textId="710DCEFD" w:rsidR="00DD0635" w:rsidRPr="009C28D0" w:rsidRDefault="00E27392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Opakujeme.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65F0D" w14:textId="0EA4DC6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0E0A0CF7">
                  <wp:extent cx="2493818" cy="805180"/>
                  <wp:effectExtent l="0" t="0" r="1905" b="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766255" cy="89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47EDB8CB" w14:textId="77777777" w:rsidTr="00DD0635">
        <w:trPr>
          <w:trHeight w:val="115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3F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Svět kolem nás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E573" w14:textId="4E415975" w:rsidR="009C28D0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b/>
                <w:lang w:eastAsia="cs-CZ"/>
              </w:rPr>
              <w:t>Učebnice do str. 9</w:t>
            </w:r>
            <w:r w:rsidR="00E27392">
              <w:rPr>
                <w:rFonts w:ascii="Calibri" w:eastAsia="Times New Roman" w:hAnsi="Calibri" w:cs="Calibri"/>
                <w:b/>
                <w:lang w:eastAsia="cs-CZ"/>
              </w:rPr>
              <w:t>, str. 81</w:t>
            </w:r>
          </w:p>
          <w:p w14:paraId="27A3A16B" w14:textId="6F3713F5" w:rsidR="00DD0635" w:rsidRPr="009C28D0" w:rsidRDefault="00E27392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Opakujeme.</w:t>
            </w:r>
            <w:bookmarkStart w:id="0" w:name="_GoBack"/>
            <w:bookmarkEnd w:id="0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44E5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1C562EF9">
                  <wp:simplePos x="0" y="0"/>
                  <wp:positionH relativeFrom="column">
                    <wp:posOffset>17808</wp:posOffset>
                  </wp:positionH>
                  <wp:positionV relativeFrom="paragraph">
                    <wp:posOffset>-18444</wp:posOffset>
                  </wp:positionV>
                  <wp:extent cx="2418110" cy="723569"/>
                  <wp:effectExtent l="0" t="0" r="1270" b="635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460400" cy="73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55699634" w14:textId="77777777" w:rsidTr="00DD0635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71A2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Anglický jazyk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29B1D" w14:textId="21630803" w:rsidR="009C28D0" w:rsidRPr="009C28D0" w:rsidRDefault="00E27392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Opakujeme.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57EAD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1D5C15BF">
                  <wp:simplePos x="0" y="0"/>
                  <wp:positionH relativeFrom="column">
                    <wp:posOffset>9856</wp:posOffset>
                  </wp:positionH>
                  <wp:positionV relativeFrom="paragraph">
                    <wp:posOffset>9884</wp:posOffset>
                  </wp:positionV>
                  <wp:extent cx="2446849" cy="753658"/>
                  <wp:effectExtent l="0" t="0" r="0" b="889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466993" cy="7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3B0433AB" w14:textId="77777777" w:rsidTr="00DD0635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41D56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Školní družina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F1892" w14:textId="5CF7F85D" w:rsidR="009C28D0" w:rsidRPr="00E27392" w:rsidRDefault="00E27392" w:rsidP="009C28D0">
            <w:pPr>
              <w:spacing w:after="0" w:line="240" w:lineRule="auto"/>
              <w:textAlignment w:val="baseline"/>
              <w:rPr>
                <w:rFonts w:cstheme="minorHAnsi"/>
                <w:color w:val="242424"/>
                <w:shd w:val="clear" w:color="auto" w:fill="FFFFFF"/>
              </w:rPr>
            </w:pPr>
            <w:r w:rsidRPr="00E27392">
              <w:rPr>
                <w:rFonts w:cstheme="minorHAnsi"/>
                <w:color w:val="242424"/>
                <w:shd w:val="clear" w:color="auto" w:fill="FFFFFF"/>
              </w:rPr>
              <w:t>Cestovatelé, kteří zůstávají ve škole, mohou normálně chodit do družiny.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E72BB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14:paraId="2B3F08C1" w14:textId="77777777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lang w:eastAsia="cs-CZ"/>
        </w:rPr>
        <w:t> </w:t>
      </w:r>
    </w:p>
    <w:p w14:paraId="2C3FA197" w14:textId="77777777" w:rsidR="008A51E9" w:rsidRDefault="008A51E9"/>
    <w:sectPr w:rsidR="008A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18C"/>
    <w:multiLevelType w:val="hybridMultilevel"/>
    <w:tmpl w:val="0602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2395"/>
    <w:multiLevelType w:val="multilevel"/>
    <w:tmpl w:val="66D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D0"/>
    <w:rsid w:val="008A51E9"/>
    <w:rsid w:val="009C28D0"/>
    <w:rsid w:val="00C25888"/>
    <w:rsid w:val="00DC1DDE"/>
    <w:rsid w:val="00DD0635"/>
    <w:rsid w:val="00E2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C28D0"/>
  </w:style>
  <w:style w:type="character" w:customStyle="1" w:styleId="eop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2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7392"/>
    <w:rPr>
      <w:b/>
      <w:bCs/>
    </w:rPr>
  </w:style>
  <w:style w:type="paragraph" w:styleId="Odstavecseseznamem">
    <w:name w:val="List Paragraph"/>
    <w:basedOn w:val="Normln"/>
    <w:uiPriority w:val="34"/>
    <w:qFormat/>
    <w:rsid w:val="00E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4" ma:contentTypeDescription="Create a new document." ma:contentTypeScope="" ma:versionID="39efebe023910880b923e4332856b114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b91e09d47d083514d9a86288416315af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1C76D-D6F6-40AA-B002-E491E30D2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91D1E-253A-47AD-A306-773FD7EC9F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Jiráková</dc:creator>
  <cp:keywords/>
  <dc:description/>
  <cp:lastModifiedBy>admin</cp:lastModifiedBy>
  <cp:revision>3</cp:revision>
  <dcterms:created xsi:type="dcterms:W3CDTF">2022-09-23T11:26:00Z</dcterms:created>
  <dcterms:modified xsi:type="dcterms:W3CDTF">2022-09-23T12:46:00Z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