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50" w:rsidRPr="00D535A0" w:rsidRDefault="00D535A0" w:rsidP="00F94B50">
      <w:pPr>
        <w:rPr>
          <w:rFonts w:ascii="Times New Roman" w:eastAsia="Times New Roman" w:hAnsi="Times New Roman" w:cs="Times New Roman"/>
          <w:lang w:eastAsia="cs-CZ"/>
        </w:rPr>
      </w:pPr>
      <w:r w:rsidRPr="00D535A0">
        <w:rPr>
          <w:rFonts w:asciiTheme="majorHAnsi" w:eastAsia="Times New Roman" w:hAnsiTheme="majorHAnsi" w:cstheme="majorHAnsi"/>
          <w:b/>
          <w:bCs/>
          <w:color w:val="C00000"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6A3B6E32">
            <wp:simplePos x="0" y="0"/>
            <wp:positionH relativeFrom="column">
              <wp:posOffset>3033423</wp:posOffset>
            </wp:positionH>
            <wp:positionV relativeFrom="paragraph">
              <wp:posOffset>101656</wp:posOffset>
            </wp:positionV>
            <wp:extent cx="2661285" cy="1496695"/>
            <wp:effectExtent l="0" t="0" r="5715" b="1905"/>
            <wp:wrapTight wrapText="bothSides">
              <wp:wrapPolygon edited="0">
                <wp:start x="0" y="0"/>
                <wp:lineTo x="0" y="21444"/>
                <wp:lineTo x="21543" y="21444"/>
                <wp:lineTo x="21543" y="0"/>
                <wp:lineTo x="0" y="0"/>
              </wp:wrapPolygon>
            </wp:wrapTight>
            <wp:docPr id="3" name="Obrázek 3" descr="Obsah obrázku interiér, stůl, položky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B50" w:rsidRPr="00F94B50"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  <w:t xml:space="preserve">Číňané slaví vlastní Svátek jasu a čistoty – </w:t>
      </w:r>
      <w:proofErr w:type="spellStart"/>
      <w:r w:rsidR="00F94B50" w:rsidRPr="00F94B50"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  <w:t>Qing</w:t>
      </w:r>
      <w:proofErr w:type="spellEnd"/>
      <w:r w:rsidR="00F94B50" w:rsidRPr="00F94B50"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  <w:t xml:space="preserve"> </w:t>
      </w:r>
      <w:proofErr w:type="spellStart"/>
      <w:r w:rsidR="00F94B50" w:rsidRPr="00F94B50"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  <w:t>ming</w:t>
      </w:r>
      <w:proofErr w:type="spellEnd"/>
      <w:r w:rsidR="00F94B50" w:rsidRPr="00F94B50"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  <w:t xml:space="preserve"> </w:t>
      </w:r>
      <w:proofErr w:type="spellStart"/>
      <w:r w:rsidR="00F94B50" w:rsidRPr="00F94B50"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  <w:t>jie</w:t>
      </w:r>
      <w:proofErr w:type="spellEnd"/>
      <w:r w:rsidRPr="00D535A0">
        <w:t xml:space="preserve"> </w:t>
      </w:r>
      <w:r w:rsidRPr="00D535A0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D535A0">
        <w:rPr>
          <w:rFonts w:ascii="Times New Roman" w:eastAsia="Times New Roman" w:hAnsi="Times New Roman" w:cs="Times New Roman"/>
          <w:lang w:eastAsia="cs-CZ"/>
        </w:rPr>
        <w:instrText xml:space="preserve"> INCLUDEPICTURE "https://vltava.rozhlas.cz/sites/default/files/styles/public/images/00898428.jpeg?itok=HnVBfAYX" \* MERGEFORMATINET </w:instrText>
      </w:r>
      <w:r w:rsidRPr="00D535A0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D535A0"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Obdélník 2" descr="Papírové dary pro mrtvé se tisknou na žlutý papí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1C72B" id="Obdélník 2" o:spid="_x0000_s1026" alt="Papírové dary pro mrtvé se tisknou na žlutý papír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" filled="f" stroked="f">
                <o:lock v:ext="edit" aspectratio="t"/>
                <w10:anchorlock/>
              </v:rect>
            </w:pict>
          </mc:Fallback>
        </mc:AlternateContent>
      </w:r>
      <w:r w:rsidRPr="00D535A0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AE748D" w:rsidRPr="004670A4" w:rsidRDefault="00AE748D">
      <w:pPr>
        <w:rPr>
          <w:rFonts w:asciiTheme="majorHAnsi" w:hAnsiTheme="majorHAnsi" w:cstheme="majorHAnsi"/>
        </w:rPr>
      </w:pPr>
    </w:p>
    <w:p w:rsidR="00F94B50" w:rsidRPr="004670A4" w:rsidRDefault="00F94B50" w:rsidP="00F94B50">
      <w:pPr>
        <w:pStyle w:val="Odstavecseseznamem"/>
        <w:numPr>
          <w:ilvl w:val="0"/>
          <w:numId w:val="1"/>
        </w:numPr>
        <w:rPr>
          <w:rFonts w:asciiTheme="majorHAnsi" w:eastAsia="Times New Roman" w:hAnsiTheme="majorHAnsi" w:cstheme="majorHAnsi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Nejen vajíčka, ale i živá kuřátka se barví v duchu jarních barev</w:t>
      </w:r>
    </w:p>
    <w:p w:rsidR="00F94B50" w:rsidRPr="004670A4" w:rsidRDefault="00F94B50" w:rsidP="00F94B50">
      <w:pPr>
        <w:pStyle w:val="Odstavecseseznamem"/>
        <w:numPr>
          <w:ilvl w:val="0"/>
          <w:numId w:val="1"/>
        </w:numPr>
        <w:rPr>
          <w:rFonts w:asciiTheme="majorHAnsi" w:eastAsia="Times New Roman" w:hAnsiTheme="majorHAnsi" w:cstheme="majorHAnsi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Symbolem svátků je zde králík, kuře a vejce, na která ženy malují přírodní scenérie nebo své vlastní představy o kráse</w:t>
      </w:r>
    </w:p>
    <w:p w:rsidR="00F94B50" w:rsidRPr="00D535A0" w:rsidRDefault="00F94B50" w:rsidP="00F94B50">
      <w:pPr>
        <w:pStyle w:val="Odstavecseseznamem"/>
        <w:numPr>
          <w:ilvl w:val="0"/>
          <w:numId w:val="1"/>
        </w:numPr>
        <w:rPr>
          <w:rFonts w:asciiTheme="majorHAnsi" w:eastAsia="Times New Roman" w:hAnsiTheme="majorHAnsi" w:cstheme="majorHAnsi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D</w:t>
      </w:r>
      <w:r w:rsidRPr="00F94B50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iecéze v Hongkongu, kde se nechává každoročně pokřtít i několik tisíc lidí</w:t>
      </w: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 xml:space="preserve"> během Velikonoc</w:t>
      </w:r>
    </w:p>
    <w:p w:rsidR="00D535A0" w:rsidRPr="00D535A0" w:rsidRDefault="00D535A0" w:rsidP="00D535A0">
      <w:pPr>
        <w:pStyle w:val="Odstavecseseznamem"/>
        <w:numPr>
          <w:ilvl w:val="0"/>
          <w:numId w:val="1"/>
        </w:numPr>
      </w:pPr>
      <w:hyperlink r:id="rId6" w:history="1">
        <w:r>
          <w:rPr>
            <w:rStyle w:val="Hypertextovodkaz"/>
          </w:rPr>
          <w:t>http://czech.cri.cn/381/2011/04/07/1s120919.htm</w:t>
        </w:r>
      </w:hyperlink>
    </w:p>
    <w:p w:rsidR="00BB3263" w:rsidRPr="004670A4" w:rsidRDefault="00D535A0" w:rsidP="00BB3263">
      <w:pPr>
        <w:pStyle w:val="Odstavecseseznamem"/>
        <w:numPr>
          <w:ilvl w:val="0"/>
          <w:numId w:val="1"/>
        </w:numPr>
        <w:rPr>
          <w:rFonts w:asciiTheme="majorHAnsi" w:eastAsia="Times New Roman" w:hAnsiTheme="majorHAnsi" w:cstheme="majorHAnsi"/>
          <w:lang w:eastAsia="cs-CZ"/>
        </w:rPr>
      </w:pPr>
      <w:hyperlink r:id="rId7" w:history="1">
        <w:r w:rsidR="00BB3263" w:rsidRPr="004670A4">
          <w:rPr>
            <w:rFonts w:asciiTheme="majorHAnsi" w:eastAsia="Times New Roman" w:hAnsiTheme="majorHAnsi" w:cstheme="majorHAnsi"/>
            <w:color w:val="0000FF"/>
            <w:u w:val="single"/>
            <w:lang w:eastAsia="cs-CZ"/>
          </w:rPr>
          <w:t>https://plus.rozhlas.cz/velikonoce-ne-ale-qing-ming-jie-6632351</w:t>
        </w:r>
      </w:hyperlink>
    </w:p>
    <w:p w:rsidR="00BB3263" w:rsidRPr="004670A4" w:rsidRDefault="00BB3263" w:rsidP="00BB3263">
      <w:pPr>
        <w:pStyle w:val="Odstavecseseznamem"/>
        <w:rPr>
          <w:rFonts w:asciiTheme="majorHAnsi" w:eastAsia="Times New Roman" w:hAnsiTheme="majorHAnsi" w:cstheme="majorHAnsi"/>
          <w:lang w:eastAsia="cs-CZ"/>
        </w:rPr>
      </w:pPr>
    </w:p>
    <w:p w:rsidR="00F94B50" w:rsidRPr="004670A4" w:rsidRDefault="00F94B50" w:rsidP="00F94B50">
      <w:pPr>
        <w:rPr>
          <w:rFonts w:asciiTheme="majorHAnsi" w:eastAsia="Times New Roman" w:hAnsiTheme="majorHAnsi" w:cstheme="majorHAnsi"/>
          <w:lang w:eastAsia="cs-CZ"/>
        </w:rPr>
      </w:pPr>
    </w:p>
    <w:p w:rsidR="00F94B50" w:rsidRPr="00F94B50" w:rsidRDefault="00D535A0" w:rsidP="00F94B50">
      <w:pPr>
        <w:rPr>
          <w:rFonts w:asciiTheme="majorHAnsi" w:eastAsia="Times New Roman" w:hAnsiTheme="majorHAnsi" w:cstheme="majorHAnsi"/>
          <w:b/>
          <w:bCs/>
          <w:color w:val="C00000"/>
          <w:sz w:val="32"/>
          <w:szCs w:val="32"/>
          <w:lang w:eastAsia="cs-CZ"/>
        </w:rPr>
      </w:pPr>
      <w:r w:rsidRPr="00D535A0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124101</wp:posOffset>
            </wp:positionV>
            <wp:extent cx="3053080" cy="2289810"/>
            <wp:effectExtent l="0" t="0" r="0" b="0"/>
            <wp:wrapTight wrapText="bothSides">
              <wp:wrapPolygon edited="0">
                <wp:start x="0" y="0"/>
                <wp:lineTo x="0" y="21444"/>
                <wp:lineTo x="21474" y="21444"/>
                <wp:lineTo x="21474" y="0"/>
                <wp:lineTo x="0" y="0"/>
              </wp:wrapPolygon>
            </wp:wrapTight>
            <wp:docPr id="4" name="Obrázek 4" descr="Pin na nástěnce Ukraj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na nástěnce Ukraj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B50" w:rsidRPr="00F94B50"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  <w:t>V Rusku a Gruzii</w:t>
      </w:r>
      <w:r w:rsidR="00F94B50" w:rsidRPr="004670A4"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  <w:t xml:space="preserve"> - pravoslavní</w:t>
      </w:r>
    </w:p>
    <w:p w:rsidR="00F94B50" w:rsidRPr="004670A4" w:rsidRDefault="00F94B50" w:rsidP="00F94B50">
      <w:pPr>
        <w:pStyle w:val="Odstavecseseznamem"/>
        <w:numPr>
          <w:ilvl w:val="0"/>
          <w:numId w:val="2"/>
        </w:numPr>
        <w:rPr>
          <w:rFonts w:asciiTheme="majorHAnsi" w:eastAsia="Times New Roman" w:hAnsiTheme="majorHAnsi" w:cstheme="majorHAnsi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Předchází sedmitýdenní půst.</w:t>
      </w:r>
    </w:p>
    <w:p w:rsidR="00D535A0" w:rsidRPr="00D535A0" w:rsidRDefault="00F94B50" w:rsidP="00D535A0">
      <w:pPr>
        <w:rPr>
          <w:rFonts w:ascii="Times New Roman" w:eastAsia="Times New Roman" w:hAnsi="Times New Roman" w:cs="Times New Roman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zpravidla připadají na týden po křesťanských Velikonocích</w:t>
      </w:r>
      <w:r w:rsidR="00D535A0" w:rsidRPr="00D535A0">
        <w:t xml:space="preserve"> </w:t>
      </w:r>
      <w:r w:rsidR="00D535A0" w:rsidRPr="00D535A0">
        <w:rPr>
          <w:rFonts w:ascii="Times New Roman" w:eastAsia="Times New Roman" w:hAnsi="Times New Roman" w:cs="Times New Roman"/>
          <w:lang w:eastAsia="cs-CZ"/>
        </w:rPr>
        <w:fldChar w:fldCharType="begin"/>
      </w:r>
      <w:r w:rsidR="00D535A0" w:rsidRPr="00D535A0">
        <w:rPr>
          <w:rFonts w:ascii="Times New Roman" w:eastAsia="Times New Roman" w:hAnsi="Times New Roman" w:cs="Times New Roman"/>
          <w:lang w:eastAsia="cs-CZ"/>
        </w:rPr>
        <w:instrText xml:space="preserve"> INCLUDEPICTURE "https://i.pinimg.com/originals/1d/d5/6c/1dd56caf76ecbfca2dd32eeade319b07.jpg" \* MERGEFORMATINET </w:instrText>
      </w:r>
      <w:r w:rsidR="00D535A0" w:rsidRPr="00D535A0">
        <w:rPr>
          <w:rFonts w:ascii="Times New Roman" w:eastAsia="Times New Roman" w:hAnsi="Times New Roman" w:cs="Times New Roman"/>
          <w:lang w:eastAsia="cs-CZ"/>
        </w:rPr>
        <w:fldChar w:fldCharType="separate"/>
      </w:r>
      <w:r w:rsidR="00D535A0" w:rsidRPr="00D535A0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F94B50" w:rsidRPr="004670A4" w:rsidRDefault="00F94B50" w:rsidP="00F94B50">
      <w:pPr>
        <w:pStyle w:val="Odstavecseseznamem"/>
        <w:numPr>
          <w:ilvl w:val="0"/>
          <w:numId w:val="2"/>
        </w:numPr>
        <w:rPr>
          <w:rFonts w:asciiTheme="majorHAnsi" w:eastAsia="Times New Roman" w:hAnsiTheme="majorHAnsi" w:cstheme="majorHAnsi"/>
          <w:lang w:eastAsia="cs-CZ"/>
        </w:rPr>
      </w:pPr>
    </w:p>
    <w:p w:rsidR="00F94B50" w:rsidRPr="004670A4" w:rsidRDefault="00F94B50" w:rsidP="00F94B50">
      <w:pPr>
        <w:pStyle w:val="Odstavecseseznamem"/>
        <w:numPr>
          <w:ilvl w:val="0"/>
          <w:numId w:val="2"/>
        </w:numPr>
        <w:rPr>
          <w:rFonts w:asciiTheme="majorHAnsi" w:eastAsia="Times New Roman" w:hAnsiTheme="majorHAnsi" w:cstheme="majorHAnsi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návštěvy kostelů</w:t>
      </w:r>
    </w:p>
    <w:p w:rsidR="00F94B50" w:rsidRPr="004670A4" w:rsidRDefault="00F94B50" w:rsidP="00F94B50">
      <w:pPr>
        <w:pStyle w:val="Odstavecseseznamem"/>
        <w:numPr>
          <w:ilvl w:val="0"/>
          <w:numId w:val="2"/>
        </w:numPr>
        <w:rPr>
          <w:rFonts w:asciiTheme="majorHAnsi" w:eastAsia="Times New Roman" w:hAnsiTheme="majorHAnsi" w:cstheme="majorHAnsi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Na slavnostně prostřeném stole: kulič, pascha a vejce (Kulič s rozinkami je obdobou našeho mazance a pascha je zvláštním pečivem ve tvaru useknuté pyramidy, která symbolizuje Hospodinův hrob.)</w:t>
      </w:r>
    </w:p>
    <w:p w:rsidR="00F94B50" w:rsidRPr="004670A4" w:rsidRDefault="00F94B50" w:rsidP="00F94B50">
      <w:pPr>
        <w:pStyle w:val="Odstavecseseznamem"/>
        <w:numPr>
          <w:ilvl w:val="0"/>
          <w:numId w:val="2"/>
        </w:numPr>
        <w:rPr>
          <w:rFonts w:asciiTheme="majorHAnsi" w:eastAsia="Times New Roman" w:hAnsiTheme="majorHAnsi" w:cstheme="majorHAnsi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 xml:space="preserve">Vajíčka nabarví cibulové slupky nebo zvláštní kořínky, které barví krásnou červenou barvou. Nechystají se však pro koledníky, ale nechávají se na stole a hodovníci jimi ťukají o sebe. </w:t>
      </w:r>
    </w:p>
    <w:p w:rsidR="00F94B50" w:rsidRPr="004670A4" w:rsidRDefault="00F94B50" w:rsidP="00F94B50">
      <w:pPr>
        <w:pStyle w:val="Odstavecseseznamem"/>
        <w:numPr>
          <w:ilvl w:val="0"/>
          <w:numId w:val="2"/>
        </w:numPr>
        <w:rPr>
          <w:rFonts w:asciiTheme="majorHAnsi" w:eastAsia="Times New Roman" w:hAnsiTheme="majorHAnsi" w:cstheme="majorHAnsi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Vejce i ostatní potraviny se nosí také na hřbitov a nechávají mrtvým. </w:t>
      </w:r>
    </w:p>
    <w:p w:rsidR="00F94B50" w:rsidRPr="004670A4" w:rsidRDefault="00F94B50" w:rsidP="00F94B50">
      <w:pPr>
        <w:rPr>
          <w:rFonts w:asciiTheme="majorHAnsi" w:eastAsia="Times New Roman" w:hAnsiTheme="majorHAnsi" w:cstheme="majorHAnsi"/>
          <w:lang w:eastAsia="cs-CZ"/>
        </w:rPr>
      </w:pPr>
    </w:p>
    <w:p w:rsidR="00F94B50" w:rsidRPr="004670A4" w:rsidRDefault="00F94B50" w:rsidP="00F94B50">
      <w:pPr>
        <w:rPr>
          <w:rFonts w:asciiTheme="majorHAnsi" w:eastAsia="Times New Roman" w:hAnsiTheme="majorHAnsi" w:cstheme="majorHAnsi"/>
          <w:b/>
          <w:bCs/>
          <w:sz w:val="32"/>
          <w:szCs w:val="32"/>
          <w:lang w:eastAsia="cs-CZ"/>
        </w:rPr>
      </w:pPr>
    </w:p>
    <w:p w:rsidR="00F94B50" w:rsidRPr="004670A4" w:rsidRDefault="00F94B50" w:rsidP="00F94B50">
      <w:pPr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</w:pPr>
      <w:r w:rsidRPr="004670A4"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  <w:t>Filipíny</w:t>
      </w:r>
      <w:r w:rsidR="00D535A0" w:rsidRPr="00D535A0">
        <w:rPr>
          <w:noProof/>
        </w:rPr>
        <w:t xml:space="preserve"> </w:t>
      </w:r>
    </w:p>
    <w:p w:rsidR="00F94B50" w:rsidRPr="00F94B50" w:rsidRDefault="00D535A0" w:rsidP="00F94B50">
      <w:pPr>
        <w:pStyle w:val="Odstavecseseznamem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</w:pPr>
      <w:r w:rsidRPr="00D535A0"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  <w:drawing>
          <wp:anchor distT="0" distB="0" distL="114300" distR="114300" simplePos="0" relativeHeight="251661312" behindDoc="1" locked="0" layoutInCell="1" allowOverlap="1" wp14:anchorId="277843CD">
            <wp:simplePos x="0" y="0"/>
            <wp:positionH relativeFrom="column">
              <wp:posOffset>3802739</wp:posOffset>
            </wp:positionH>
            <wp:positionV relativeFrom="paragraph">
              <wp:posOffset>47073</wp:posOffset>
            </wp:positionV>
            <wp:extent cx="1951990" cy="1096645"/>
            <wp:effectExtent l="0" t="0" r="3810" b="0"/>
            <wp:wrapTight wrapText="bothSides">
              <wp:wrapPolygon edited="0">
                <wp:start x="0" y="0"/>
                <wp:lineTo x="0" y="21262"/>
                <wp:lineTo x="21502" y="21262"/>
                <wp:lineTo x="21502" y="0"/>
                <wp:lineTo x="0" y="0"/>
              </wp:wrapPolygon>
            </wp:wrapTight>
            <wp:docPr id="5" name="Obrázek 5" descr="Obsah obrázku sport, osoba, exteriér, taneč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B50" w:rsidRPr="00F94B50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Lidé se nechávají dobrovolně přibít na kříž po vzoru </w:t>
      </w:r>
      <w:hyperlink r:id="rId10" w:history="1">
        <w:r w:rsidR="00F94B50" w:rsidRPr="00F94B50">
          <w:rPr>
            <w:rFonts w:asciiTheme="majorHAnsi" w:eastAsia="Times New Roman" w:hAnsiTheme="majorHAnsi" w:cstheme="majorHAnsi"/>
            <w:color w:val="000000"/>
            <w:sz w:val="21"/>
            <w:szCs w:val="21"/>
            <w:shd w:val="clear" w:color="auto" w:fill="FFFFFF"/>
            <w:lang w:eastAsia="cs-CZ"/>
          </w:rPr>
          <w:t>Ježíše Krista</w:t>
        </w:r>
      </w:hyperlink>
      <w:r w:rsidR="00F94B50" w:rsidRPr="00F94B50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. Nic není jen jako. Lidé se opravdu hřeby za ruce přibíjejí na kříž. Ti, kteří se nechávají ukřižovat, tvrdí, že činí pokání, katolická církev ale tento rituál kritizuje.</w:t>
      </w:r>
    </w:p>
    <w:p w:rsidR="00F94B50" w:rsidRPr="004670A4" w:rsidRDefault="00BB3263" w:rsidP="00F94B50">
      <w:pPr>
        <w:pStyle w:val="Odstavecseseznamem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Sehrává se divadlo jak římští vojáci přibíjí Krista</w:t>
      </w:r>
    </w:p>
    <w:p w:rsidR="00BB3263" w:rsidRPr="004670A4" w:rsidRDefault="00D535A0" w:rsidP="00BB3263">
      <w:pPr>
        <w:pStyle w:val="Odstavecseseznamem"/>
        <w:numPr>
          <w:ilvl w:val="0"/>
          <w:numId w:val="2"/>
        </w:numPr>
        <w:rPr>
          <w:rFonts w:asciiTheme="majorHAnsi" w:eastAsia="Times New Roman" w:hAnsiTheme="majorHAnsi" w:cstheme="majorHAnsi"/>
          <w:lang w:eastAsia="cs-CZ"/>
        </w:rPr>
      </w:pPr>
      <w:hyperlink r:id="rId11" w:history="1">
        <w:r w:rsidR="00BB3263" w:rsidRPr="004670A4">
          <w:rPr>
            <w:rFonts w:asciiTheme="majorHAnsi" w:eastAsia="Times New Roman" w:hAnsiTheme="majorHAnsi" w:cstheme="majorHAnsi"/>
            <w:color w:val="0000FF"/>
            <w:u w:val="single"/>
            <w:lang w:eastAsia="cs-CZ"/>
          </w:rPr>
          <w:t>https://www.irozhlas.cz/zpravy-svet/prach-pot-a-krev-velikonoce-na-filipinach-jsou-plne-kristova-utrpeni_201303300901_sbartosova</w:t>
        </w:r>
      </w:hyperlink>
    </w:p>
    <w:p w:rsidR="00BB3263" w:rsidRPr="004670A4" w:rsidRDefault="00BB3263" w:rsidP="00BB3263">
      <w:pPr>
        <w:pStyle w:val="Odstavecseseznamem"/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</w:pPr>
    </w:p>
    <w:p w:rsidR="00F94B50" w:rsidRPr="004670A4" w:rsidRDefault="00F94B50" w:rsidP="00BB3263">
      <w:p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</w:pPr>
    </w:p>
    <w:p w:rsidR="00BB3263" w:rsidRPr="004670A4" w:rsidRDefault="00D535A0" w:rsidP="00BB3263">
      <w:pPr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</w:pPr>
      <w:r w:rsidRPr="00D535A0"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5FE88F21">
            <wp:simplePos x="0" y="0"/>
            <wp:positionH relativeFrom="column">
              <wp:posOffset>3306196</wp:posOffset>
            </wp:positionH>
            <wp:positionV relativeFrom="paragraph">
              <wp:posOffset>140308</wp:posOffset>
            </wp:positionV>
            <wp:extent cx="2388870" cy="1791335"/>
            <wp:effectExtent l="0" t="0" r="0" b="0"/>
            <wp:wrapTight wrapText="bothSides">
              <wp:wrapPolygon edited="0">
                <wp:start x="0" y="0"/>
                <wp:lineTo x="0" y="21439"/>
                <wp:lineTo x="21474" y="21439"/>
                <wp:lineTo x="21474" y="0"/>
                <wp:lineTo x="0" y="0"/>
              </wp:wrapPolygon>
            </wp:wrapTight>
            <wp:docPr id="1" name="Obrázek 1" descr="Obsah obrázku interiér, strop, velké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63" w:rsidRPr="004670A4">
        <w:rPr>
          <w:rFonts w:asciiTheme="majorHAnsi" w:eastAsia="Times New Roman" w:hAnsiTheme="majorHAnsi" w:cstheme="majorHAnsi"/>
          <w:b/>
          <w:bCs/>
          <w:color w:val="C00000"/>
          <w:shd w:val="clear" w:color="auto" w:fill="FFFFFF"/>
          <w:lang w:eastAsia="cs-CZ"/>
        </w:rPr>
        <w:t>Indie</w:t>
      </w:r>
      <w:r w:rsidRPr="00D535A0">
        <w:rPr>
          <w:noProof/>
        </w:rPr>
        <w:t xml:space="preserve"> </w:t>
      </w:r>
    </w:p>
    <w:p w:rsidR="00BB3263" w:rsidRPr="004670A4" w:rsidRDefault="00BB3263" w:rsidP="00BB3263">
      <w:pPr>
        <w:pStyle w:val="Odstavecseseznamem"/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Křesťanská komunita už je veliká</w:t>
      </w:r>
    </w:p>
    <w:p w:rsidR="00BB3263" w:rsidRPr="004670A4" w:rsidRDefault="00BB3263" w:rsidP="00BB3263">
      <w:pPr>
        <w:pStyle w:val="Odstavecseseznamem"/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Společné velkolepé bohoslužby (5:00-7:30) v kostelech i mimo</w:t>
      </w:r>
    </w:p>
    <w:p w:rsidR="00BB3263" w:rsidRPr="004670A4" w:rsidRDefault="00BB3263" w:rsidP="00BB3263">
      <w:pPr>
        <w:pStyle w:val="Odstavecseseznamem"/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</w:pPr>
      <w:r w:rsidRPr="004670A4"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  <w:t>Společné snídaně</w:t>
      </w:r>
    </w:p>
    <w:p w:rsidR="00BB3263" w:rsidRPr="004670A4" w:rsidRDefault="00D535A0" w:rsidP="00BB3263">
      <w:pPr>
        <w:pStyle w:val="Odstavecseseznamem"/>
        <w:numPr>
          <w:ilvl w:val="0"/>
          <w:numId w:val="3"/>
        </w:numPr>
        <w:rPr>
          <w:rFonts w:asciiTheme="majorHAnsi" w:eastAsia="Times New Roman" w:hAnsiTheme="majorHAnsi" w:cstheme="majorHAnsi"/>
          <w:lang w:eastAsia="cs-CZ"/>
        </w:rPr>
      </w:pPr>
      <w:hyperlink r:id="rId13" w:history="1">
        <w:r w:rsidR="00BB3263" w:rsidRPr="004670A4">
          <w:rPr>
            <w:rFonts w:asciiTheme="majorHAnsi" w:eastAsia="Times New Roman" w:hAnsiTheme="majorHAnsi" w:cstheme="majorHAnsi"/>
            <w:color w:val="0000FF"/>
            <w:u w:val="single"/>
            <w:lang w:eastAsia="cs-CZ"/>
          </w:rPr>
          <w:t>http://teepee-v-indii.blogspot.com/2011/04/velikonoce-po-indicku.html</w:t>
        </w:r>
      </w:hyperlink>
    </w:p>
    <w:p w:rsidR="00F94B50" w:rsidRPr="004670A4" w:rsidRDefault="00F94B50" w:rsidP="004670A4">
      <w:pPr>
        <w:pStyle w:val="Odstavecseseznamem"/>
        <w:rPr>
          <w:rFonts w:asciiTheme="majorHAnsi" w:eastAsia="Times New Roman" w:hAnsiTheme="majorHAnsi" w:cstheme="majorHAnsi"/>
          <w:color w:val="000000"/>
          <w:sz w:val="21"/>
          <w:szCs w:val="21"/>
          <w:shd w:val="clear" w:color="auto" w:fill="FFFFFF"/>
          <w:lang w:eastAsia="cs-CZ"/>
        </w:rPr>
      </w:pPr>
    </w:p>
    <w:p w:rsidR="00F94B50" w:rsidRPr="004670A4" w:rsidRDefault="00F94B50" w:rsidP="00F94B50">
      <w:pPr>
        <w:rPr>
          <w:rFonts w:asciiTheme="majorHAnsi" w:hAnsiTheme="majorHAnsi" w:cstheme="majorHAnsi"/>
        </w:rPr>
      </w:pPr>
    </w:p>
    <w:sectPr w:rsidR="00F94B50" w:rsidRPr="004670A4" w:rsidSect="00691F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99.9pt;height:299.9pt" o:bullet="t">
        <v:imagedata r:id="rId1" o:title="a"/>
      </v:shape>
    </w:pict>
  </w:numPicBullet>
  <w:abstractNum w:abstractNumId="0" w15:restartNumberingAfterBreak="0">
    <w:nsid w:val="0C860FED"/>
    <w:multiLevelType w:val="hybridMultilevel"/>
    <w:tmpl w:val="41E42588"/>
    <w:lvl w:ilvl="0" w:tplc="7CBCD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C1137A"/>
    <w:multiLevelType w:val="hybridMultilevel"/>
    <w:tmpl w:val="BC244306"/>
    <w:lvl w:ilvl="0" w:tplc="7CBCD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C6053E"/>
    <w:multiLevelType w:val="hybridMultilevel"/>
    <w:tmpl w:val="1882A38E"/>
    <w:lvl w:ilvl="0" w:tplc="7CBCD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50"/>
    <w:rsid w:val="004670A4"/>
    <w:rsid w:val="00691F04"/>
    <w:rsid w:val="00AE748D"/>
    <w:rsid w:val="00BB3263"/>
    <w:rsid w:val="00D535A0"/>
    <w:rsid w:val="00F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B591"/>
  <w15:chartTrackingRefBased/>
  <w15:docId w15:val="{FA1DB011-1AF4-A64B-AFF5-18548F32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B5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94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eepee-v-indii.blogspot.com/2011/04/velikonoce-po-indic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rozhlas.cz/velikonoce-ne-ale-qing-ming-jie-6632351" TargetMode="External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zech.cri.cn/381/2011/04/07/1s120919.htm" TargetMode="External"/><Relationship Id="rId11" Type="http://schemas.openxmlformats.org/officeDocument/2006/relationships/hyperlink" Target="https://www.irozhlas.cz/zpravy-svet/prach-pot-a-krev-velikonoce-na-filipinach-jsou-plne-kristova-utrpeni_201303300901_sbartosova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lifee.cz/trendy/cesky-film-prijde-letos-jezisek-ve-filmu-najdete-i-soukrome-fotografie-abrhama-a-safrankove_8891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Doudová</dc:creator>
  <cp:keywords/>
  <dc:description/>
  <cp:lastModifiedBy>Tereza Doudová</cp:lastModifiedBy>
  <cp:revision>2</cp:revision>
  <dcterms:created xsi:type="dcterms:W3CDTF">2020-04-02T07:52:00Z</dcterms:created>
  <dcterms:modified xsi:type="dcterms:W3CDTF">2020-04-02T08:39:00Z</dcterms:modified>
</cp:coreProperties>
</file>