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0" w:rsidRDefault="00E20020" w:rsidP="00E20020">
      <w:r w:rsidRPr="00E20020">
        <w:rPr>
          <w:rFonts w:ascii="Segoe UI" w:hAnsi="Segoe UI" w:cs="Segoe UI"/>
          <w:b/>
          <w:color w:val="4A4A4A"/>
          <w:sz w:val="28"/>
          <w:shd w:val="clear" w:color="auto" w:fill="FBF5F5"/>
        </w:rPr>
        <w:t>Udržitelnost</w:t>
      </w:r>
      <w:r>
        <w:rPr>
          <w:rFonts w:ascii="Segoe UI" w:hAnsi="Segoe UI" w:cs="Segoe UI"/>
          <w:color w:val="4A4A4A"/>
          <w:shd w:val="clear" w:color="auto" w:fill="FBF5F5"/>
        </w:rPr>
        <w:t xml:space="preserve"> =směr myšlení, kdy vědomě uvažuju nad nákupy věcí a zároveň využívám potenciál toho, co už mám. Pokud se něco rozbije, přemýšlím nejdřív nad tím, zda by byla možná oprava.</w:t>
      </w:r>
    </w:p>
    <w:p w:rsid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</w:p>
    <w:p w:rsidR="00E20020" w:rsidRP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Pokud už si něco kupuju – podpořím raději lokální značku, která dbá na kvalitu a poctivě odvedenou práci. U těchto značek bývá celý proces výroby velice transparentní. Většinou značky nemají problém zákazníky s celým procesem seznámit. Můžeme tak na 100% vědět kde a kým byl každý kousek vytvořen. Udržitelné značky u mě najdeš v odkazu níže.</w:t>
      </w:r>
    </w:p>
    <w:p w:rsidR="00E20020" w:rsidRPr="00E20020" w:rsidRDefault="00E20020" w:rsidP="00E20020">
      <w:pPr>
        <w:spacing w:after="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 </w:t>
      </w:r>
    </w:p>
    <w:p w:rsidR="00E20020" w:rsidRPr="00E20020" w:rsidRDefault="00E20020" w:rsidP="00E20020">
      <w:pPr>
        <w:spacing w:after="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Další možností je pořízení věcí z druhé ruky. Ve většině případů jde o oblečení, doplňky, drobnosti. Ale dá se najít i spousta vybavení do domácnosti, na zahradu, do auta apod. </w:t>
      </w: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br/>
      </w:r>
    </w:p>
    <w:p w:rsidR="00E20020" w:rsidRPr="00E20020" w:rsidRDefault="00E20020" w:rsidP="00E20020">
      <w:pPr>
        <w:spacing w:after="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Kromě toho, že si věc rovnou koupíš</w:t>
      </w:r>
      <w:r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,</w:t>
      </w: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 můžeš využít i tzv. </w:t>
      </w:r>
      <w:hyperlink r:id="rId4" w:tgtFrame="_blank" w:tooltip="knihovna věcí Brno" w:history="1">
        <w:r w:rsidRPr="00E20020">
          <w:rPr>
            <w:rFonts w:ascii="Segoe UI" w:eastAsia="Times New Roman" w:hAnsi="Segoe UI" w:cs="Segoe UI"/>
            <w:color w:val="B52B40"/>
            <w:sz w:val="24"/>
            <w:szCs w:val="24"/>
            <w:lang w:eastAsia="cs-CZ"/>
          </w:rPr>
          <w:t>knihovnu věcí</w:t>
        </w:r>
      </w:hyperlink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. Tam si jednoduše to</w:t>
      </w:r>
      <w:r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,</w:t>
      </w: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 co potřebuješ</w:t>
      </w:r>
      <w:r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,</w:t>
      </w: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 půjčíš a následně vrátíš. Ve větších městech se tato možnost dá využít už dost pohodlně. Pokud žiješ v menším městě nebo na vesnici zkus využít sílu </w:t>
      </w:r>
      <w:proofErr w:type="spellStart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Facebooku</w:t>
      </w:r>
      <w:proofErr w:type="spellEnd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, kde se dá poptat přímo sousedů nebo např. na místním úřadě. Jde většinou o elektroniku, nábytek na společenské příležitosti, </w:t>
      </w:r>
      <w:proofErr w:type="spellStart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párty</w:t>
      </w:r>
      <w:proofErr w:type="spellEnd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 stany apod. Aneb kdo se nezeptá, nic nemá. </w:t>
      </w:r>
    </w:p>
    <w:p w:rsidR="00E20020" w:rsidRPr="00E20020" w:rsidRDefault="00E20020" w:rsidP="00E20020">
      <w:pPr>
        <w:spacing w:before="274" w:after="137" w:line="240" w:lineRule="auto"/>
        <w:outlineLvl w:val="1"/>
        <w:rPr>
          <w:rFonts w:ascii="Segoe UI" w:eastAsia="Times New Roman" w:hAnsi="Segoe UI" w:cs="Segoe UI"/>
          <w:b/>
          <w:bCs/>
          <w:color w:val="363636"/>
          <w:sz w:val="36"/>
          <w:szCs w:val="42"/>
          <w:lang w:eastAsia="cs-CZ"/>
        </w:rPr>
      </w:pPr>
      <w:r w:rsidRPr="00E20020">
        <w:rPr>
          <w:rFonts w:ascii="Segoe UI" w:eastAsia="Times New Roman" w:hAnsi="Segoe UI" w:cs="Segoe UI"/>
          <w:b/>
          <w:bCs/>
          <w:color w:val="363636"/>
          <w:sz w:val="36"/>
          <w:szCs w:val="42"/>
          <w:lang w:eastAsia="cs-CZ"/>
        </w:rPr>
        <w:t>Pomalá móda a udržitelnost v módě</w:t>
      </w:r>
    </w:p>
    <w:p w:rsidR="00E20020" w:rsidRP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V případě módy je udržitelnost veliké téma.</w:t>
      </w:r>
      <w:r w:rsidRPr="00E20020">
        <w:rPr>
          <w:rFonts w:ascii="Segoe UI" w:eastAsia="Times New Roman" w:hAnsi="Segoe UI" w:cs="Segoe UI"/>
          <w:b/>
          <w:bCs/>
          <w:color w:val="363636"/>
          <w:sz w:val="24"/>
          <w:szCs w:val="24"/>
          <w:lang w:eastAsia="cs-CZ"/>
        </w:rPr>
        <w:t> </w:t>
      </w:r>
      <w:proofErr w:type="spellStart"/>
      <w:r w:rsidRPr="00E20020">
        <w:rPr>
          <w:rFonts w:ascii="Segoe UI" w:eastAsia="Times New Roman" w:hAnsi="Segoe UI" w:cs="Segoe UI"/>
          <w:b/>
          <w:bCs/>
          <w:color w:val="363636"/>
          <w:sz w:val="24"/>
          <w:szCs w:val="24"/>
          <w:lang w:eastAsia="cs-CZ"/>
        </w:rPr>
        <w:t>Slow</w:t>
      </w:r>
      <w:proofErr w:type="spellEnd"/>
      <w:r w:rsidRPr="00E20020">
        <w:rPr>
          <w:rFonts w:ascii="Segoe UI" w:eastAsia="Times New Roman" w:hAnsi="Segoe UI" w:cs="Segoe UI"/>
          <w:b/>
          <w:bCs/>
          <w:color w:val="363636"/>
          <w:sz w:val="24"/>
          <w:szCs w:val="24"/>
          <w:lang w:eastAsia="cs-CZ"/>
        </w:rPr>
        <w:t xml:space="preserve"> </w:t>
      </w:r>
      <w:proofErr w:type="spellStart"/>
      <w:r w:rsidRPr="00E20020">
        <w:rPr>
          <w:rFonts w:ascii="Segoe UI" w:eastAsia="Times New Roman" w:hAnsi="Segoe UI" w:cs="Segoe UI"/>
          <w:b/>
          <w:bCs/>
          <w:color w:val="363636"/>
          <w:sz w:val="24"/>
          <w:szCs w:val="24"/>
          <w:lang w:eastAsia="cs-CZ"/>
        </w:rPr>
        <w:t>fashion</w:t>
      </w:r>
      <w:proofErr w:type="spellEnd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 často využívá organických materiálů nebo se snaží recyklovat zboží již vyrobené – čím dál tím víc lokálních značek šije z organické bio bavlny nebo se snaží využívat recyklované látky. Šijí menší kolekce, které jsou nositelné celoročně. Nechrlí tak jednu várku oblečení za druhou a dbají na kombinovatelnost jednotlivých kousků.</w:t>
      </w:r>
    </w:p>
    <w:p w:rsid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r w:rsidRPr="00E20020">
        <w:rPr>
          <w:rFonts w:ascii="Segoe UI" w:eastAsia="Times New Roman" w:hAnsi="Segoe UI" w:cs="Segoe UI"/>
          <w:b/>
          <w:bCs/>
          <w:color w:val="363636"/>
          <w:sz w:val="24"/>
          <w:szCs w:val="24"/>
          <w:lang w:eastAsia="cs-CZ"/>
        </w:rPr>
        <w:t>Jen se prosím nenech zlákat velkými řetězci s oblečením</w:t>
      </w:r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. Ty se velice často chlubí tím, že využívají </w:t>
      </w:r>
      <w:proofErr w:type="spellStart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>eko</w:t>
      </w:r>
      <w:proofErr w:type="spellEnd"/>
      <w:r w:rsidRPr="00E20020"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  <w:t xml:space="preserve"> materiály. Bohužel jejich produkce je stále z veliké části tvořena ekologicky naprosto nepřijatelnými postupy. "Zelené kolekce" a "Ekologická móda" jsou tak marketingovým tahem, maskou pro veřejnost, že i oni se snaží dělat něco pro naši planetu. Přitom jsou to zrovna tyto značky, které můžou za nynější neudržitelný stav.</w:t>
      </w:r>
    </w:p>
    <w:p w:rsid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  <w:bookmarkStart w:id="0" w:name="_GoBack"/>
      <w:bookmarkEnd w:id="0"/>
    </w:p>
    <w:p w:rsidR="00E20020" w:rsidRPr="00E20020" w:rsidRDefault="00E20020" w:rsidP="00E20020">
      <w:pPr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cs-CZ"/>
        </w:rPr>
      </w:pPr>
    </w:p>
    <w:p w:rsidR="00E20020" w:rsidRDefault="00E20020" w:rsidP="00E20020"/>
    <w:sectPr w:rsidR="00E2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20"/>
    <w:rsid w:val="00896892"/>
    <w:rsid w:val="00E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8B50"/>
  <w15:chartTrackingRefBased/>
  <w15:docId w15:val="{464150B3-7B7C-48A2-98CE-28DAB80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2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00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002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0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ihovnaveci.mladiinf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1</cp:revision>
  <dcterms:created xsi:type="dcterms:W3CDTF">2024-04-14T16:58:00Z</dcterms:created>
  <dcterms:modified xsi:type="dcterms:W3CDTF">2024-04-14T17:03:00Z</dcterms:modified>
</cp:coreProperties>
</file>